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14240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2851">
        <w:rPr>
          <w:rFonts w:ascii="Times New Roman" w:hAnsi="Times New Roman" w:cs="Times New Roman"/>
          <w:b/>
          <w:sz w:val="20"/>
          <w:szCs w:val="20"/>
        </w:rPr>
        <w:t>/</w:t>
      </w:r>
      <w:r w:rsidR="009B4045">
        <w:rPr>
          <w:rFonts w:ascii="Times New Roman" w:hAnsi="Times New Roman" w:cs="Times New Roman"/>
          <w:b/>
          <w:sz w:val="20"/>
          <w:szCs w:val="20"/>
        </w:rPr>
        <w:t>22/</w:t>
      </w:r>
      <w:r w:rsidR="00832851">
        <w:rPr>
          <w:rFonts w:ascii="Times New Roman" w:hAnsi="Times New Roman" w:cs="Times New Roman"/>
          <w:b/>
          <w:sz w:val="20"/>
          <w:szCs w:val="20"/>
        </w:rPr>
        <w:t xml:space="preserve">ТКО </w:t>
      </w:r>
    </w:p>
    <w:p w:rsidR="00C54E78" w:rsidRPr="00E5539F" w:rsidRDefault="00C54E78" w:rsidP="00C54E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7"/>
      </w:tblGrid>
      <w:tr w:rsidR="00C54E78" w:rsidRPr="00E5539F" w:rsidTr="007939FD">
        <w:tc>
          <w:tcPr>
            <w:tcW w:w="5211" w:type="dxa"/>
          </w:tcPr>
          <w:p w:rsidR="00C54E78" w:rsidRPr="00E5539F" w:rsidRDefault="00C54E78" w:rsidP="00832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39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832851">
              <w:rPr>
                <w:rFonts w:ascii="Times New Roman" w:hAnsi="Times New Roman" w:cs="Times New Roman"/>
                <w:sz w:val="20"/>
                <w:szCs w:val="20"/>
              </w:rPr>
              <w:t>г. Стрежевой</w:t>
            </w:r>
            <w:r w:rsidRPr="00E5539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5212" w:type="dxa"/>
          </w:tcPr>
          <w:p w:rsidR="00C54E78" w:rsidRPr="00E5539F" w:rsidRDefault="00C54E78" w:rsidP="00C05C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40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2405" w:rsidRPr="009B4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C7A" w:rsidRPr="009B4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404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E55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  <w:bookmarkStart w:id="0" w:name="_GoBack"/>
      <w:bookmarkEnd w:id="0"/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4E78" w:rsidRPr="00832851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285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«ТРАНССИБ» (ООО «ТРАНССИБ»)</w:t>
      </w:r>
      <w:r w:rsidRPr="00832851">
        <w:rPr>
          <w:rFonts w:ascii="Times New Roman" w:hAnsi="Times New Roman" w:cs="Times New Roman"/>
          <w:sz w:val="20"/>
          <w:szCs w:val="20"/>
        </w:rPr>
        <w:t xml:space="preserve">, именуемое в дальнейшем региональным оператором, в лице генерального директора Исмагилова Рамиля Назыфовича, действующего на основании Устава, с одной стороны и </w:t>
      </w:r>
    </w:p>
    <w:p w:rsidR="00C54E78" w:rsidRPr="00832851" w:rsidRDefault="00A2188D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</w:t>
      </w:r>
      <w:r w:rsidR="00C54E78" w:rsidRPr="0083285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C54E78" w:rsidRPr="0083285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="00C54E78" w:rsidRPr="00832851">
        <w:rPr>
          <w:rFonts w:ascii="Times New Roman" w:hAnsi="Times New Roman" w:cs="Times New Roman"/>
          <w:sz w:val="20"/>
          <w:szCs w:val="20"/>
        </w:rPr>
        <w:t xml:space="preserve"> в дальнейшем потребителем,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</w:t>
      </w:r>
      <w:r w:rsidR="00C54E78" w:rsidRPr="00832851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C54E78" w:rsidRPr="00832851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сторонами, заключили настоящий договор о нижеследующем:</w:t>
      </w:r>
    </w:p>
    <w:p w:rsidR="00C54E78" w:rsidRPr="00832851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A92E29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="003C1C0C" w:rsidRPr="00833C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По договору на оказание услуг по обращению с твердыми коммунальными отходами региональный оператор обязуется </w:t>
      </w:r>
      <w:r w:rsidR="003C1C0C" w:rsidRPr="009B40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принимать твердые коммунальные отходы в объеме и в месте, которые определены в настоящем договоре, и обеспечивать их транспортирование</w:t>
      </w:r>
      <w:r w:rsidR="00970F97" w:rsidRPr="009B40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3C1C0C" w:rsidRPr="009B40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70F97" w:rsidRPr="009B40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сбор </w:t>
      </w:r>
      <w:r w:rsidR="003C1C0C" w:rsidRPr="009B40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</w:t>
      </w:r>
      <w:r w:rsidR="003C1C0C" w:rsidRPr="00833C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размещение 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="003C1C0C" w:rsidRPr="00833C5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услугу регионального оператора</w:t>
      </w:r>
      <w:r w:rsidR="00A92E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1.2.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173" w:history="1">
        <w:r w:rsidRPr="00E5539F">
          <w:rPr>
            <w:rFonts w:ascii="Times New Roman" w:hAnsi="Times New Roman" w:cs="Times New Roman"/>
            <w:sz w:val="20"/>
            <w:szCs w:val="20"/>
          </w:rPr>
          <w:t>приложению</w:t>
        </w:r>
      </w:hyperlink>
      <w:r w:rsidRPr="00E5539F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1.3. Способ складирования твердых коммунальных отходов - в контейнеры, бункеры, расположенные на контейнерных площадках, в том числе крупногабаритных отходов - на специальных площадках складирования крупногабаритных отходов (при наличии). </w:t>
      </w:r>
    </w:p>
    <w:p w:rsidR="00C54E78" w:rsidRPr="00142405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1.4. Дата начала оказания услуг по обращению с твердыми коммунальными отходами </w:t>
      </w:r>
      <w:r w:rsidRPr="009B4045">
        <w:rPr>
          <w:rFonts w:ascii="Times New Roman" w:hAnsi="Times New Roman" w:cs="Times New Roman"/>
          <w:sz w:val="20"/>
          <w:szCs w:val="20"/>
        </w:rPr>
        <w:t>01 января 20</w:t>
      </w:r>
      <w:r w:rsidR="00142405" w:rsidRPr="009B4045">
        <w:rPr>
          <w:rFonts w:ascii="Times New Roman" w:hAnsi="Times New Roman" w:cs="Times New Roman"/>
          <w:sz w:val="20"/>
          <w:szCs w:val="20"/>
        </w:rPr>
        <w:t>2</w:t>
      </w:r>
      <w:r w:rsidR="00BF43A6" w:rsidRPr="009B4045">
        <w:rPr>
          <w:rFonts w:ascii="Times New Roman" w:hAnsi="Times New Roman" w:cs="Times New Roman"/>
          <w:sz w:val="20"/>
          <w:szCs w:val="20"/>
        </w:rPr>
        <w:t>2</w:t>
      </w:r>
      <w:r w:rsidRPr="009B40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2. Сроки и порядок оплаты по договору</w:t>
      </w:r>
    </w:p>
    <w:p w:rsidR="00A92E29" w:rsidRPr="00B22B73" w:rsidRDefault="00A92E29" w:rsidP="00A92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2B73">
        <w:rPr>
          <w:rFonts w:ascii="Times New Roman" w:hAnsi="Times New Roman" w:cs="Times New Roman"/>
          <w:sz w:val="20"/>
          <w:szCs w:val="20"/>
        </w:rPr>
        <w:t xml:space="preserve">2.1. Под расчетным периодом по настоящему договору понимается один календарный  </w:t>
      </w:r>
      <w:r w:rsidRPr="009B4045">
        <w:rPr>
          <w:rFonts w:ascii="Times New Roman" w:hAnsi="Times New Roman" w:cs="Times New Roman"/>
          <w:sz w:val="20"/>
          <w:szCs w:val="20"/>
        </w:rPr>
        <w:t>месяц</w:t>
      </w:r>
      <w:r w:rsidR="001777B4" w:rsidRPr="009B4045">
        <w:rPr>
          <w:rFonts w:ascii="Times New Roman" w:hAnsi="Times New Roman" w:cs="Times New Roman"/>
          <w:sz w:val="20"/>
          <w:szCs w:val="20"/>
        </w:rPr>
        <w:t xml:space="preserve"> с 26 по 25 число</w:t>
      </w:r>
      <w:r w:rsidRPr="009B4045">
        <w:rPr>
          <w:rFonts w:ascii="Times New Roman" w:hAnsi="Times New Roman" w:cs="Times New Roman"/>
          <w:sz w:val="20"/>
          <w:szCs w:val="20"/>
        </w:rPr>
        <w:t xml:space="preserve">. </w:t>
      </w:r>
      <w:r w:rsidRPr="00B22B73">
        <w:rPr>
          <w:rFonts w:ascii="Times New Roman" w:hAnsi="Times New Roman" w:cs="Times New Roman"/>
          <w:sz w:val="20"/>
          <w:szCs w:val="20"/>
        </w:rPr>
        <w:t xml:space="preserve">Оплата услуг по </w:t>
      </w:r>
      <w:r>
        <w:rPr>
          <w:rFonts w:ascii="Times New Roman" w:hAnsi="Times New Roman" w:cs="Times New Roman"/>
          <w:sz w:val="20"/>
          <w:szCs w:val="20"/>
        </w:rPr>
        <w:t xml:space="preserve">обращению с </w:t>
      </w:r>
      <w:r w:rsidRPr="00833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твердыми коммунальными отходами  </w:t>
      </w:r>
      <w:r w:rsidRPr="00B22B73">
        <w:rPr>
          <w:rFonts w:ascii="Times New Roman" w:hAnsi="Times New Roman" w:cs="Times New Roman"/>
          <w:sz w:val="20"/>
          <w:szCs w:val="20"/>
        </w:rPr>
        <w:t>осуществляется по цене, определенной в пределах утвержденного тарифа.</w:t>
      </w:r>
    </w:p>
    <w:p w:rsidR="00027A96" w:rsidRPr="008F04D9" w:rsidRDefault="00A92E29" w:rsidP="00027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22B73">
        <w:rPr>
          <w:rFonts w:ascii="Times New Roman" w:hAnsi="Times New Roman" w:cs="Times New Roman"/>
          <w:sz w:val="20"/>
          <w:szCs w:val="20"/>
        </w:rPr>
        <w:t xml:space="preserve"> </w:t>
      </w:r>
      <w:r w:rsidR="00027A96" w:rsidRPr="008F04D9">
        <w:rPr>
          <w:rFonts w:ascii="Times New Roman" w:hAnsi="Times New Roman" w:cs="Times New Roman"/>
          <w:sz w:val="20"/>
          <w:szCs w:val="20"/>
        </w:rPr>
        <w:t xml:space="preserve">Приказом № </w:t>
      </w:r>
      <w:r w:rsidR="001777B4">
        <w:rPr>
          <w:rFonts w:ascii="Times New Roman" w:hAnsi="Times New Roman" w:cs="Times New Roman"/>
          <w:sz w:val="20"/>
          <w:szCs w:val="20"/>
        </w:rPr>
        <w:t>7-557/9 (492) от 15</w:t>
      </w:r>
      <w:r w:rsidR="00027A96" w:rsidRPr="008F04D9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1777B4">
        <w:rPr>
          <w:rFonts w:ascii="Times New Roman" w:hAnsi="Times New Roman" w:cs="Times New Roman"/>
          <w:sz w:val="20"/>
          <w:szCs w:val="20"/>
        </w:rPr>
        <w:t>1</w:t>
      </w:r>
      <w:r w:rsidR="00027A96" w:rsidRPr="008F04D9">
        <w:rPr>
          <w:rFonts w:ascii="Times New Roman" w:hAnsi="Times New Roman" w:cs="Times New Roman"/>
          <w:sz w:val="20"/>
          <w:szCs w:val="20"/>
        </w:rPr>
        <w:t>г.   Департаментом тарифного регулирования,  единого тарифа на услугу регионального оператора в размере:</w:t>
      </w:r>
    </w:p>
    <w:p w:rsidR="00027A96" w:rsidRPr="008F04D9" w:rsidRDefault="00027A96" w:rsidP="00027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04D9">
        <w:rPr>
          <w:rFonts w:ascii="Times New Roman" w:hAnsi="Times New Roman" w:cs="Times New Roman"/>
          <w:b/>
          <w:sz w:val="20"/>
          <w:szCs w:val="20"/>
        </w:rPr>
        <w:t xml:space="preserve">  (пер</w:t>
      </w:r>
      <w:r>
        <w:rPr>
          <w:rFonts w:ascii="Times New Roman" w:hAnsi="Times New Roman" w:cs="Times New Roman"/>
          <w:b/>
          <w:sz w:val="20"/>
          <w:szCs w:val="20"/>
        </w:rPr>
        <w:t>иод действия тарифа с 01.01.202</w:t>
      </w:r>
      <w:r w:rsidR="001777B4">
        <w:rPr>
          <w:rFonts w:ascii="Times New Roman" w:hAnsi="Times New Roman" w:cs="Times New Roman"/>
          <w:b/>
          <w:sz w:val="20"/>
          <w:szCs w:val="20"/>
        </w:rPr>
        <w:t>2 г. по 30.06.2022</w:t>
      </w:r>
      <w:r>
        <w:rPr>
          <w:rFonts w:ascii="Times New Roman" w:hAnsi="Times New Roman" w:cs="Times New Roman"/>
          <w:b/>
          <w:sz w:val="20"/>
          <w:szCs w:val="20"/>
        </w:rPr>
        <w:t xml:space="preserve"> г.) за 1 (</w:t>
      </w:r>
      <w:r w:rsidRPr="008F04D9">
        <w:rPr>
          <w:rFonts w:ascii="Times New Roman" w:hAnsi="Times New Roman" w:cs="Times New Roman"/>
          <w:b/>
          <w:sz w:val="20"/>
          <w:szCs w:val="20"/>
        </w:rPr>
        <w:t xml:space="preserve">один) м3. единый тариф на услугу регионального оператора  составляет </w:t>
      </w:r>
      <w:r w:rsidR="001777B4" w:rsidRPr="001777B4">
        <w:rPr>
          <w:rFonts w:ascii="Times New Roman" w:hAnsi="Times New Roman" w:cs="Times New Roman"/>
          <w:b/>
          <w:sz w:val="20"/>
          <w:szCs w:val="20"/>
        </w:rPr>
        <w:t>432 (четыреста тридцать два рубля) 00 коп</w:t>
      </w:r>
      <w:r w:rsidRPr="008F04D9">
        <w:rPr>
          <w:rFonts w:ascii="Times New Roman" w:hAnsi="Times New Roman" w:cs="Times New Roman"/>
          <w:b/>
          <w:sz w:val="20"/>
          <w:szCs w:val="20"/>
        </w:rPr>
        <w:t>.</w:t>
      </w:r>
    </w:p>
    <w:p w:rsidR="00027A96" w:rsidRPr="000F0992" w:rsidRDefault="00027A96" w:rsidP="00027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04D9">
        <w:rPr>
          <w:rFonts w:ascii="Times New Roman" w:hAnsi="Times New Roman" w:cs="Times New Roman"/>
          <w:b/>
          <w:sz w:val="20"/>
          <w:szCs w:val="20"/>
        </w:rPr>
        <w:t>(период действия тарифа с 01.07.2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1777B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г. по 31.12.202</w:t>
      </w:r>
      <w:r w:rsidR="001777B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г.) за 1 (</w:t>
      </w:r>
      <w:r w:rsidRPr="008F04D9">
        <w:rPr>
          <w:rFonts w:ascii="Times New Roman" w:hAnsi="Times New Roman" w:cs="Times New Roman"/>
          <w:b/>
          <w:sz w:val="20"/>
          <w:szCs w:val="20"/>
        </w:rPr>
        <w:t>один) м3. Единый тариф на услугу региональ</w:t>
      </w:r>
      <w:r>
        <w:rPr>
          <w:rFonts w:ascii="Times New Roman" w:hAnsi="Times New Roman" w:cs="Times New Roman"/>
          <w:b/>
          <w:sz w:val="20"/>
          <w:szCs w:val="20"/>
        </w:rPr>
        <w:t xml:space="preserve">ного оператора составляет  </w:t>
      </w:r>
      <w:r w:rsidRPr="001777B4">
        <w:rPr>
          <w:rFonts w:ascii="Times New Roman" w:hAnsi="Times New Roman" w:cs="Times New Roman"/>
          <w:b/>
          <w:sz w:val="20"/>
          <w:szCs w:val="20"/>
        </w:rPr>
        <w:t>4</w:t>
      </w:r>
      <w:r w:rsidR="001777B4" w:rsidRPr="001777B4">
        <w:rPr>
          <w:rFonts w:ascii="Times New Roman" w:hAnsi="Times New Roman" w:cs="Times New Roman"/>
          <w:b/>
          <w:sz w:val="20"/>
          <w:szCs w:val="20"/>
        </w:rPr>
        <w:t>4</w:t>
      </w:r>
      <w:r w:rsidR="001777B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F04D9">
        <w:rPr>
          <w:rFonts w:ascii="Times New Roman" w:hAnsi="Times New Roman" w:cs="Times New Roman"/>
          <w:b/>
          <w:sz w:val="20"/>
          <w:szCs w:val="20"/>
        </w:rPr>
        <w:t xml:space="preserve">четыреста </w:t>
      </w:r>
      <w:r w:rsidR="001777B4">
        <w:rPr>
          <w:rFonts w:ascii="Times New Roman" w:hAnsi="Times New Roman" w:cs="Times New Roman"/>
          <w:b/>
          <w:sz w:val="20"/>
          <w:szCs w:val="20"/>
        </w:rPr>
        <w:t xml:space="preserve">сорок </w:t>
      </w:r>
      <w:r w:rsidRPr="008F04D9">
        <w:rPr>
          <w:rFonts w:ascii="Times New Roman" w:hAnsi="Times New Roman" w:cs="Times New Roman"/>
          <w:b/>
          <w:sz w:val="20"/>
          <w:szCs w:val="20"/>
        </w:rPr>
        <w:t xml:space="preserve">два рубля) </w:t>
      </w:r>
      <w:r w:rsidR="001777B4">
        <w:rPr>
          <w:rFonts w:ascii="Times New Roman" w:hAnsi="Times New Roman" w:cs="Times New Roman"/>
          <w:b/>
          <w:sz w:val="20"/>
          <w:szCs w:val="20"/>
        </w:rPr>
        <w:t>48</w:t>
      </w:r>
      <w:r w:rsidRPr="008F04D9">
        <w:rPr>
          <w:rFonts w:ascii="Times New Roman" w:hAnsi="Times New Roman" w:cs="Times New Roman"/>
          <w:b/>
          <w:sz w:val="20"/>
          <w:szCs w:val="20"/>
        </w:rPr>
        <w:t xml:space="preserve"> коп.</w:t>
      </w:r>
    </w:p>
    <w:p w:rsidR="00C54E78" w:rsidRPr="00E5539F" w:rsidRDefault="00C54E78" w:rsidP="00027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2.2. Региональный оператор уведомляет потребителя об изменении цены в течение 10 (десяти) рабочих дней с момента принятия нового тарифа путем публикации в средствах массовой информации и/или размещения информации на официальном сайте Регионального оператора. В указанном случае новая цена считается согласованной сторонами и применяется с даты, установленной в приказе органа тарифного регулирования, подписания дополнительного соглашения не требуется.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2.3.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2.4.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E5539F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E5539F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C54E78" w:rsidRPr="00833C55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Pr="00833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Региональный оператор обязан:</w:t>
      </w:r>
    </w:p>
    <w:p w:rsidR="00C54E78" w:rsidRPr="009B4045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3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</w:t>
      </w:r>
      <w:r w:rsidR="00970F97" w:rsidRPr="009B4045">
        <w:rPr>
          <w:rFonts w:ascii="Times New Roman" w:hAnsi="Times New Roman" w:cs="Times New Roman"/>
          <w:sz w:val="20"/>
          <w:szCs w:val="20"/>
        </w:rPr>
        <w:t>осуществлять отгрузку</w:t>
      </w:r>
      <w:r w:rsidR="008715A9" w:rsidRPr="009B4045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</w:t>
      </w:r>
      <w:r w:rsidRPr="009B4045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в </w:t>
      </w:r>
      <w:hyperlink w:anchor="Par173" w:history="1">
        <w:r w:rsidRPr="009B4045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9B4045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C54E78" w:rsidRPr="00BF43A6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045">
        <w:rPr>
          <w:rFonts w:ascii="Times New Roman" w:hAnsi="Times New Roman" w:cs="Times New Roman"/>
          <w:sz w:val="20"/>
          <w:szCs w:val="20"/>
        </w:rPr>
        <w:lastRenderedPageBreak/>
        <w:t xml:space="preserve">б) обеспечивать </w:t>
      </w:r>
      <w:r w:rsidR="00970F97" w:rsidRPr="009B4045">
        <w:rPr>
          <w:rFonts w:ascii="Times New Roman" w:hAnsi="Times New Roman" w:cs="Times New Roman"/>
          <w:sz w:val="20"/>
          <w:szCs w:val="20"/>
        </w:rPr>
        <w:t>транспортирование,</w:t>
      </w:r>
      <w:r w:rsidR="00BB1422" w:rsidRPr="009B4045">
        <w:rPr>
          <w:rFonts w:ascii="Times New Roman" w:hAnsi="Times New Roman" w:cs="Times New Roman"/>
          <w:sz w:val="20"/>
          <w:szCs w:val="20"/>
        </w:rPr>
        <w:t xml:space="preserve"> </w:t>
      </w:r>
      <w:r w:rsidR="00970F97" w:rsidRPr="009B4045">
        <w:rPr>
          <w:rFonts w:ascii="Times New Roman" w:hAnsi="Times New Roman" w:cs="Times New Roman"/>
          <w:sz w:val="20"/>
          <w:szCs w:val="20"/>
        </w:rPr>
        <w:t xml:space="preserve">сбор </w:t>
      </w:r>
      <w:r w:rsidR="008715A9" w:rsidRPr="009B4045">
        <w:rPr>
          <w:rFonts w:ascii="Times New Roman" w:hAnsi="Times New Roman" w:cs="Times New Roman"/>
          <w:sz w:val="20"/>
          <w:szCs w:val="20"/>
        </w:rPr>
        <w:t xml:space="preserve">и </w:t>
      </w:r>
      <w:r w:rsidR="008715A9" w:rsidRPr="00BF43A6">
        <w:rPr>
          <w:rFonts w:ascii="Times New Roman" w:hAnsi="Times New Roman" w:cs="Times New Roman"/>
          <w:color w:val="000000" w:themeColor="text1"/>
          <w:sz w:val="20"/>
          <w:szCs w:val="20"/>
        </w:rPr>
        <w:t>размещение</w:t>
      </w:r>
      <w:r w:rsidRPr="00BF43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принятых твердых коммунальных отходов в соответствии с законодательством Российской </w:t>
      </w:r>
      <w:r w:rsidRPr="00BF43A6">
        <w:rPr>
          <w:rFonts w:ascii="Times New Roman" w:hAnsi="Times New Roman" w:cs="Times New Roman"/>
          <w:sz w:val="20"/>
          <w:szCs w:val="20"/>
        </w:rPr>
        <w:t>Федерации;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1777B4" w:rsidRPr="009B4045" w:rsidRDefault="00C54E78" w:rsidP="001777B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iCs/>
          <w:kern w:val="1"/>
          <w:sz w:val="20"/>
          <w:szCs w:val="20"/>
          <w:lang w:eastAsia="ru-RU" w:bidi="ru-RU"/>
        </w:rPr>
      </w:pPr>
      <w:r w:rsidRPr="009B4045">
        <w:rPr>
          <w:rFonts w:ascii="Times New Roman" w:hAnsi="Times New Roman" w:cs="Times New Roman"/>
          <w:sz w:val="20"/>
          <w:szCs w:val="20"/>
        </w:rPr>
        <w:t xml:space="preserve">е) </w:t>
      </w:r>
      <w:r w:rsidR="001777B4" w:rsidRPr="009B4045">
        <w:rPr>
          <w:rFonts w:ascii="Times New Roman" w:hAnsi="Times New Roman" w:cs="Times New Roman"/>
          <w:sz w:val="20"/>
          <w:szCs w:val="20"/>
        </w:rPr>
        <w:t>ежемесячно,</w:t>
      </w:r>
      <w:r w:rsidR="001777B4" w:rsidRPr="009B4045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до 5-го числа  месяца, следующего за расчетным (месяцем оказания услуг) направляет Заказчику акт приемки-сдачи оказанных услуг (работ)  за расчетный месяц  по телекоммуникационным каналам связи </w:t>
      </w:r>
      <w:r w:rsidR="001777B4" w:rsidRPr="009B4045">
        <w:rPr>
          <w:rFonts w:ascii="Times New Roman" w:eastAsia="Calibri" w:hAnsi="Times New Roman" w:cs="Times New Roman"/>
          <w:iCs/>
          <w:kern w:val="1"/>
          <w:sz w:val="20"/>
          <w:szCs w:val="20"/>
          <w:lang w:eastAsia="ru-RU" w:bidi="ru-RU"/>
        </w:rPr>
        <w:t>(ЭДО ЭВМ «</w:t>
      </w:r>
      <w:proofErr w:type="spellStart"/>
      <w:r w:rsidR="001777B4" w:rsidRPr="009B4045">
        <w:rPr>
          <w:rFonts w:ascii="Times New Roman" w:eastAsia="Calibri" w:hAnsi="Times New Roman" w:cs="Times New Roman"/>
          <w:iCs/>
          <w:kern w:val="1"/>
          <w:sz w:val="20"/>
          <w:szCs w:val="20"/>
          <w:lang w:eastAsia="ru-RU" w:bidi="ru-RU"/>
        </w:rPr>
        <w:t>Диадок</w:t>
      </w:r>
      <w:proofErr w:type="spellEnd"/>
      <w:r w:rsidR="001777B4" w:rsidRPr="009B4045">
        <w:rPr>
          <w:rFonts w:ascii="Times New Roman" w:eastAsia="Calibri" w:hAnsi="Times New Roman" w:cs="Times New Roman"/>
          <w:iCs/>
          <w:kern w:val="1"/>
          <w:sz w:val="20"/>
          <w:szCs w:val="20"/>
          <w:lang w:eastAsia="ru-RU" w:bidi="ru-RU"/>
        </w:rPr>
        <w:t>». Акт приемки-сдачи оказанных услуг (работ), направленный по телекоммуникационным каналам связи (ЭДО-ЭВМ «</w:t>
      </w:r>
      <w:proofErr w:type="spellStart"/>
      <w:r w:rsidR="001777B4" w:rsidRPr="009B4045">
        <w:rPr>
          <w:rFonts w:ascii="Times New Roman" w:eastAsia="Calibri" w:hAnsi="Times New Roman" w:cs="Times New Roman"/>
          <w:iCs/>
          <w:kern w:val="1"/>
          <w:sz w:val="20"/>
          <w:szCs w:val="20"/>
          <w:lang w:eastAsia="ru-RU" w:bidi="ru-RU"/>
        </w:rPr>
        <w:t>Диадок</w:t>
      </w:r>
      <w:proofErr w:type="spellEnd"/>
      <w:r w:rsidR="001777B4" w:rsidRPr="009B4045">
        <w:rPr>
          <w:rFonts w:ascii="Times New Roman" w:eastAsia="Calibri" w:hAnsi="Times New Roman" w:cs="Times New Roman"/>
          <w:iCs/>
          <w:kern w:val="1"/>
          <w:sz w:val="20"/>
          <w:szCs w:val="20"/>
          <w:lang w:eastAsia="ru-RU" w:bidi="ru-RU"/>
        </w:rPr>
        <w:t>»), равнозначен акту приемки-сдачи оказанных услуг (работ) на бумажном носителе.</w:t>
      </w:r>
    </w:p>
    <w:p w:rsidR="001777B4" w:rsidRPr="009B4045" w:rsidRDefault="001777B4" w:rsidP="00177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9B4045">
        <w:rPr>
          <w:rFonts w:ascii="Times New Roman" w:eastAsia="Calibri" w:hAnsi="Times New Roman" w:cs="Times New Roman"/>
          <w:iCs/>
          <w:kern w:val="1"/>
          <w:sz w:val="20"/>
          <w:szCs w:val="20"/>
          <w:lang w:eastAsia="ru-RU" w:bidi="ru-RU"/>
        </w:rPr>
        <w:t xml:space="preserve">В случае отсутствия </w:t>
      </w:r>
      <w:r w:rsidRPr="009B4045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телекоммуникационных каналов связи  Заказчик обязан получить самостоятельно в бухгалтерии Исполнителя  ежемесячно до 5-го числа  месяца, следующего за расчетным (месяцем оказания услуг)  акт приемки-сдачи оказанных услуг (работ)  за расчетный месяц. Акт приемки - сдачи оказанных услуг (работ) считается полученным Заказчиком в случае, если до 10 числа месяца, следующего за расчетным месяцем, Заказчик не заявил о том, что документы не были им получены.</w:t>
      </w:r>
    </w:p>
    <w:p w:rsidR="005B19CB" w:rsidRPr="009B4045" w:rsidRDefault="001777B4" w:rsidP="00177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B4045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Согласно приказу об использовании  печати Общества, Акт приемки – сдачи оказанных услуг (работ), Акт сверки взаимных расчетов с 01.12.2019г. в соответствии со ст. 9 ФЗ  от  06.12.2011 № 402-ФЗ </w:t>
      </w:r>
      <w:proofErr w:type="gramStart"/>
      <w:r w:rsidRPr="009B4045">
        <w:rPr>
          <w:rFonts w:ascii="Times New Roman" w:eastAsia="Times New Roman" w:hAnsi="Times New Roman" w:cs="Times New Roman"/>
          <w:bCs/>
          <w:sz w:val="20"/>
          <w:szCs w:val="20"/>
        </w:rPr>
        <w:t xml:space="preserve">( </w:t>
      </w:r>
      <w:proofErr w:type="gramEnd"/>
      <w:r w:rsidRPr="009B4045">
        <w:rPr>
          <w:rFonts w:ascii="Times New Roman" w:eastAsia="Times New Roman" w:hAnsi="Times New Roman" w:cs="Times New Roman"/>
          <w:bCs/>
          <w:sz w:val="20"/>
          <w:szCs w:val="20"/>
        </w:rPr>
        <w:t>ред. от 26.07.2019)  «О бухгалтерском учете»  оттиском печати не скрепляются.</w:t>
      </w:r>
    </w:p>
    <w:p w:rsidR="00C54E78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ж) обеспечивать уборку мест погрузки твердых коммунальных отходов - действия по подбору оброненных (просыпавшихся и др.) при погрузке твердых коммунальных отход</w:t>
      </w:r>
      <w:r>
        <w:rPr>
          <w:rFonts w:ascii="Times New Roman" w:hAnsi="Times New Roman" w:cs="Times New Roman"/>
          <w:sz w:val="20"/>
          <w:szCs w:val="20"/>
        </w:rPr>
        <w:t>ов и перемещению их в мусоровоз;</w:t>
      </w:r>
    </w:p>
    <w:p w:rsidR="005E2B3B" w:rsidRPr="009B4045" w:rsidRDefault="00C54E78" w:rsidP="009B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4045">
        <w:rPr>
          <w:rFonts w:ascii="Times New Roman" w:hAnsi="Times New Roman" w:cs="Times New Roman"/>
          <w:sz w:val="20"/>
          <w:szCs w:val="20"/>
        </w:rPr>
        <w:t xml:space="preserve">з) выдавать ежемесячно </w:t>
      </w:r>
      <w:r w:rsidR="00A92E29" w:rsidRPr="009B4045">
        <w:rPr>
          <w:rFonts w:ascii="Times New Roman" w:hAnsi="Times New Roman" w:cs="Times New Roman"/>
          <w:sz w:val="20"/>
          <w:szCs w:val="20"/>
        </w:rPr>
        <w:t xml:space="preserve">Потребителю </w:t>
      </w:r>
      <w:r w:rsidRPr="009B4045">
        <w:rPr>
          <w:rFonts w:ascii="Times New Roman" w:hAnsi="Times New Roman" w:cs="Times New Roman"/>
          <w:sz w:val="20"/>
          <w:szCs w:val="20"/>
        </w:rPr>
        <w:t xml:space="preserve">контрольный талон на прием отходов </w:t>
      </w:r>
      <w:r w:rsidRPr="009B4045">
        <w:rPr>
          <w:rFonts w:ascii="Times New Roman" w:hAnsi="Times New Roman" w:cs="Times New Roman"/>
          <w:b/>
          <w:sz w:val="20"/>
          <w:szCs w:val="20"/>
        </w:rPr>
        <w:t>(Приложение №3)</w:t>
      </w:r>
      <w:r w:rsidRPr="009B4045">
        <w:rPr>
          <w:rFonts w:ascii="Times New Roman" w:hAnsi="Times New Roman" w:cs="Times New Roman"/>
          <w:sz w:val="20"/>
          <w:szCs w:val="20"/>
        </w:rPr>
        <w:t xml:space="preserve">, на основании предъявленных сопроводительных талонов приема отходов, оформленных Потребителем  на объектах образования отходов.  </w:t>
      </w:r>
    </w:p>
    <w:p w:rsidR="00C54E78" w:rsidRPr="0063433A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E78" w:rsidRPr="009B4045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 xml:space="preserve">3.2. </w:t>
      </w:r>
      <w:r w:rsidRPr="009B4045">
        <w:rPr>
          <w:rFonts w:ascii="Times New Roman" w:hAnsi="Times New Roman" w:cs="Times New Roman"/>
          <w:b/>
          <w:sz w:val="20"/>
          <w:szCs w:val="20"/>
        </w:rPr>
        <w:t>Региональный оператор имеет право:</w:t>
      </w:r>
    </w:p>
    <w:p w:rsidR="00C54E78" w:rsidRPr="00E5539F" w:rsidRDefault="00970F97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045">
        <w:rPr>
          <w:rFonts w:ascii="Times New Roman" w:hAnsi="Times New Roman" w:cs="Times New Roman"/>
          <w:sz w:val="20"/>
          <w:szCs w:val="20"/>
        </w:rPr>
        <w:t>а) осуществлять контроль учета</w:t>
      </w:r>
      <w:r w:rsidR="00C54E78" w:rsidRPr="00E5539F">
        <w:rPr>
          <w:rFonts w:ascii="Times New Roman" w:hAnsi="Times New Roman" w:cs="Times New Roman"/>
          <w:sz w:val="20"/>
          <w:szCs w:val="20"/>
        </w:rPr>
        <w:t xml:space="preserve"> объема и (или) массы принятых твердых коммунальных отходов;</w:t>
      </w:r>
    </w:p>
    <w:p w:rsidR="00C54E78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C54E78" w:rsidRPr="008E6D2E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8E6D2E">
        <w:rPr>
          <w:rFonts w:ascii="Times New Roman" w:hAnsi="Times New Roman" w:cs="Times New Roman"/>
          <w:sz w:val="20"/>
          <w:szCs w:val="20"/>
        </w:rPr>
        <w:t>Не оказывать услуги при наружной температуре воздуха ниже -32</w:t>
      </w:r>
      <w:r w:rsidRPr="008E6D2E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proofErr w:type="gramStart"/>
      <w:r w:rsidRPr="008E6D2E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8E6D2E">
        <w:rPr>
          <w:rFonts w:ascii="Times New Roman" w:hAnsi="Times New Roman" w:cs="Times New Roman"/>
          <w:sz w:val="20"/>
          <w:szCs w:val="20"/>
        </w:rPr>
        <w:t xml:space="preserve"> (в соответствии с техническими инструкциями</w:t>
      </w:r>
      <w:r>
        <w:rPr>
          <w:rFonts w:ascii="Times New Roman" w:hAnsi="Times New Roman" w:cs="Times New Roman"/>
          <w:sz w:val="20"/>
          <w:szCs w:val="20"/>
        </w:rPr>
        <w:t xml:space="preserve"> по эксплуатации автотранспорта</w:t>
      </w:r>
      <w:r w:rsidRPr="008E6D2E">
        <w:rPr>
          <w:rFonts w:ascii="Times New Roman" w:hAnsi="Times New Roman" w:cs="Times New Roman"/>
          <w:sz w:val="20"/>
          <w:szCs w:val="20"/>
        </w:rPr>
        <w:t>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3.3. Потребитель обязан: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E5539F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E5539F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E5539F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E5539F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з) письменно уведомить регионального оператора об изменении количества расчетных единиц, иных данных, указанных в Приложении к настоящему договору и подписать Приложение к договору в новой редакции;</w:t>
      </w:r>
    </w:p>
    <w:p w:rsidR="005B3B9B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и</w:t>
      </w:r>
      <w:r w:rsidRPr="009B4045">
        <w:rPr>
          <w:rFonts w:ascii="Times New Roman" w:hAnsi="Times New Roman" w:cs="Times New Roman"/>
          <w:sz w:val="20"/>
          <w:szCs w:val="20"/>
        </w:rPr>
        <w:t xml:space="preserve">) в срок до 10 (десятого) числа месяца, следующего за </w:t>
      </w:r>
      <w:proofErr w:type="gramStart"/>
      <w:r w:rsidRPr="009B4045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9B4045">
        <w:rPr>
          <w:rFonts w:ascii="Times New Roman" w:hAnsi="Times New Roman" w:cs="Times New Roman"/>
          <w:sz w:val="20"/>
          <w:szCs w:val="20"/>
        </w:rPr>
        <w:t xml:space="preserve">, возвратить региональному оператору подписанный </w:t>
      </w:r>
      <w:r w:rsidRPr="009B4045">
        <w:rPr>
          <w:rFonts w:ascii="Times New Roman" w:hAnsi="Times New Roman" w:cs="Times New Roman"/>
          <w:bCs/>
          <w:sz w:val="20"/>
          <w:szCs w:val="20"/>
        </w:rPr>
        <w:t>акт приемки-сдачи оказанных услуг (работ</w:t>
      </w:r>
      <w:r w:rsidRPr="00C37EDC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E5539F">
        <w:rPr>
          <w:rFonts w:ascii="Times New Roman" w:hAnsi="Times New Roman" w:cs="Times New Roman"/>
          <w:sz w:val="20"/>
          <w:szCs w:val="20"/>
        </w:rPr>
        <w:t xml:space="preserve"> или направить письменные мотивированные претензии к качеству оказанных услуг. В случае неисполнения указанной обязанности акт считается подписанным потребителем, услуги принятыми в объеме, указанном в акте;</w:t>
      </w:r>
      <w:r w:rsidR="00E817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E78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к) обеспечить беспрепятственный подъезд спецтехники к местам (площадкам) накопления твердых коммунальных отходов и доступ к контейнерам, бункерам в течение всего года, в том числе обеспечить очистку от </w:t>
      </w:r>
      <w:r w:rsidRPr="00E5539F">
        <w:rPr>
          <w:rFonts w:ascii="Times New Roman" w:hAnsi="Times New Roman" w:cs="Times New Roman"/>
          <w:sz w:val="20"/>
          <w:szCs w:val="20"/>
        </w:rPr>
        <w:lastRenderedPageBreak/>
        <w:t xml:space="preserve">снега и наледи контейнерных площадок и подъездных путей </w:t>
      </w:r>
      <w:r w:rsidRPr="00E5539F">
        <w:rPr>
          <w:rFonts w:ascii="Times New Roman" w:hAnsi="Times New Roman" w:cs="Times New Roman"/>
          <w:sz w:val="20"/>
          <w:szCs w:val="20"/>
          <w:shd w:val="clear" w:color="auto" w:fill="FFFFFF"/>
        </w:rPr>
        <w:t>на территории, за содержание которой отвечает Потребитель.</w:t>
      </w:r>
    </w:p>
    <w:p w:rsidR="00C54E78" w:rsidRPr="009B4045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4045">
        <w:rPr>
          <w:rFonts w:ascii="Times New Roman" w:hAnsi="Times New Roman" w:cs="Times New Roman"/>
          <w:sz w:val="20"/>
          <w:szCs w:val="20"/>
          <w:shd w:val="clear" w:color="auto" w:fill="FFFFFF"/>
        </w:rPr>
        <w:t>л)</w:t>
      </w:r>
      <w:r w:rsidRPr="009B4045">
        <w:rPr>
          <w:rFonts w:ascii="Times New Roman" w:hAnsi="Times New Roman" w:cs="Times New Roman"/>
          <w:sz w:val="20"/>
          <w:szCs w:val="20"/>
        </w:rPr>
        <w:t xml:space="preserve"> </w:t>
      </w:r>
      <w:r w:rsidRPr="009B4045">
        <w:rPr>
          <w:rFonts w:ascii="Times New Roman" w:hAnsi="Times New Roman" w:cs="Times New Roman"/>
          <w:sz w:val="20"/>
          <w:szCs w:val="20"/>
          <w:shd w:val="clear" w:color="auto" w:fill="FFFFFF"/>
        </w:rPr>
        <w:t>при направлении отходов заполнять сопроводительный талон в</w:t>
      </w:r>
      <w:r w:rsidR="005D4B50" w:rsidRPr="009B40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B4045"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соответствии с Приложением №2 к Договору и передавать его Региональному оператору.</w:t>
      </w:r>
      <w:r w:rsidR="005B3B9B" w:rsidRPr="009B40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816AC" w:rsidRPr="00C27789" w:rsidRDefault="00F816AC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277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м) отдельно упаковывать отходы, которые при осуществлении погрузо-разгрузочных работ могут нанести вред здоровью водителя спецтехники (отходы стекла, мелкие отходы от текущего ремонта и </w:t>
      </w:r>
      <w:proofErr w:type="spellStart"/>
      <w:r w:rsidRPr="00C277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т.п</w:t>
      </w:r>
      <w:proofErr w:type="spellEnd"/>
      <w:r w:rsidRPr="00C277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BF43A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C2778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Способ упаковки должен полностью исключать возможность просыпания отходов в момент опрокидывания контейнера в кузов спецтехники)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3.4. Потребитель имеет право: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4. Порядок осуществления учета объема и (или) массы твердых коммунальных отходов</w:t>
      </w:r>
    </w:p>
    <w:p w:rsidR="00C54E78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667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.1. Стороны</w:t>
      </w:r>
      <w:r w:rsidRPr="00D84CBF">
        <w:rPr>
          <w:rFonts w:ascii="Times New Roman" w:hAnsi="Times New Roman" w:cs="Times New Roman"/>
          <w:sz w:val="20"/>
          <w:szCs w:val="20"/>
        </w:rPr>
        <w:t xml:space="preserve"> согласились производить учет объема и (или) массы твердых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4CBF">
        <w:rPr>
          <w:rFonts w:ascii="Times New Roman" w:hAnsi="Times New Roman" w:cs="Times New Roman"/>
          <w:sz w:val="20"/>
          <w:szCs w:val="20"/>
        </w:rPr>
        <w:t xml:space="preserve">коммунальных  отходов в </w:t>
      </w:r>
      <w:r w:rsidRPr="004E389E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9" w:history="1">
        <w:r w:rsidRPr="004E389E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</w:t>
      </w:r>
      <w:r w:rsidRPr="004E389E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отходов, утвержденным</w:t>
      </w:r>
      <w:r>
        <w:rPr>
          <w:rFonts w:ascii="Times New Roman" w:hAnsi="Times New Roman" w:cs="Times New Roman"/>
          <w:sz w:val="20"/>
          <w:szCs w:val="20"/>
        </w:rPr>
        <w:t xml:space="preserve">и постановлением </w:t>
      </w:r>
      <w:r w:rsidRPr="004E389E">
        <w:rPr>
          <w:rFonts w:ascii="Times New Roman" w:hAnsi="Times New Roman" w:cs="Times New Roman"/>
          <w:sz w:val="20"/>
          <w:szCs w:val="20"/>
        </w:rPr>
        <w:t xml:space="preserve">Правительства  Российской Федерации от 3 июня 2016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Pr="00D84CBF">
        <w:rPr>
          <w:rFonts w:ascii="Times New Roman" w:hAnsi="Times New Roman" w:cs="Times New Roman"/>
          <w:sz w:val="20"/>
          <w:szCs w:val="20"/>
        </w:rPr>
        <w:t xml:space="preserve"> 505 "Об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Правил коммерческого учета объема и (или) массы твердых коммунальных </w:t>
      </w:r>
      <w:r w:rsidRPr="00D84CBF">
        <w:rPr>
          <w:rFonts w:ascii="Times New Roman" w:hAnsi="Times New Roman" w:cs="Times New Roman"/>
          <w:sz w:val="20"/>
          <w:szCs w:val="20"/>
        </w:rPr>
        <w:t>отходов", следующим способом:</w:t>
      </w:r>
    </w:p>
    <w:p w:rsidR="00C54E78" w:rsidRPr="009B4045" w:rsidRDefault="00832851" w:rsidP="00C5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4045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C54E78" w:rsidRPr="009B4045">
        <w:rPr>
          <w:rFonts w:ascii="Times New Roman" w:hAnsi="Times New Roman" w:cs="Times New Roman"/>
          <w:color w:val="FF0000"/>
          <w:sz w:val="20"/>
          <w:szCs w:val="20"/>
        </w:rPr>
        <w:t>количества и объема контейнеров для складирован</w:t>
      </w:r>
      <w:r w:rsidRPr="009B4045">
        <w:rPr>
          <w:rFonts w:ascii="Times New Roman" w:hAnsi="Times New Roman" w:cs="Times New Roman"/>
          <w:color w:val="FF0000"/>
          <w:sz w:val="20"/>
          <w:szCs w:val="20"/>
        </w:rPr>
        <w:t>ия твердых коммуна</w:t>
      </w:r>
      <w:r w:rsidR="00BF43A6" w:rsidRPr="009B4045">
        <w:rPr>
          <w:rFonts w:ascii="Times New Roman" w:hAnsi="Times New Roman" w:cs="Times New Roman"/>
          <w:color w:val="FF0000"/>
          <w:sz w:val="20"/>
          <w:szCs w:val="20"/>
        </w:rPr>
        <w:t>льных отходов;</w:t>
      </w:r>
    </w:p>
    <w:p w:rsidR="00CA45FE" w:rsidRPr="009B4045" w:rsidRDefault="00CA45FE" w:rsidP="00C5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4045">
        <w:rPr>
          <w:rFonts w:ascii="Times New Roman" w:hAnsi="Times New Roman" w:cs="Times New Roman"/>
          <w:color w:val="FF0000"/>
          <w:sz w:val="20"/>
          <w:szCs w:val="20"/>
        </w:rPr>
        <w:t>- расчетным путем исходя из нормативов накоплен</w:t>
      </w:r>
      <w:r w:rsidR="00BF43A6" w:rsidRPr="009B4045">
        <w:rPr>
          <w:rFonts w:ascii="Times New Roman" w:hAnsi="Times New Roman" w:cs="Times New Roman"/>
          <w:color w:val="FF0000"/>
          <w:sz w:val="20"/>
          <w:szCs w:val="20"/>
        </w:rPr>
        <w:t>ия твердых коммунальных отходов.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5. Порядок фиксации нарушений по договору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E5539F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5539F">
        <w:rPr>
          <w:rFonts w:ascii="Times New Roman" w:hAnsi="Times New Roman" w:cs="Times New Roman"/>
          <w:sz w:val="20"/>
          <w:szCs w:val="20"/>
        </w:rPr>
        <w:t xml:space="preserve"> и (или) </w:t>
      </w:r>
      <w:proofErr w:type="spellStart"/>
      <w:r w:rsidRPr="00E5539F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E5539F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5.4. Акт должен содержать: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539F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</w:t>
      </w:r>
      <w:r w:rsidR="00F20A88">
        <w:rPr>
          <w:rFonts w:ascii="Times New Roman" w:hAnsi="Times New Roman" w:cs="Times New Roman"/>
          <w:sz w:val="20"/>
          <w:szCs w:val="20"/>
        </w:rPr>
        <w:t xml:space="preserve">от </w:t>
      </w:r>
      <w:r w:rsidRPr="00E5539F">
        <w:rPr>
          <w:rFonts w:ascii="Times New Roman" w:hAnsi="Times New Roman" w:cs="Times New Roman"/>
          <w:sz w:val="20"/>
          <w:szCs w:val="20"/>
        </w:rPr>
        <w:t>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E5539F">
        <w:rPr>
          <w:rFonts w:ascii="Times New Roman" w:hAnsi="Times New Roman" w:cs="Times New Roman"/>
          <w:sz w:val="20"/>
          <w:szCs w:val="20"/>
        </w:rPr>
        <w:t xml:space="preserve">Региональный оператор не несет ответственность за неисполнение и/или ненадлежащее исполнение обязательств по настоящему договору, </w:t>
      </w:r>
      <w:r w:rsidRPr="00E5539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в случае невозможности подъезда к месту накопления отходов по причинам, не зависящим от регионального оператора </w:t>
      </w:r>
      <w:r w:rsidRPr="00E5539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(раскопки, проседание почвы, разрушение твердого покрытия, снежный занос, гололед, парковка автомобилей и </w:t>
      </w:r>
      <w:r w:rsidRPr="00E5539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т. д.), а также в случае обнаружения в </w:t>
      </w:r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мусоросборниках </w:t>
      </w:r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горящих, раскаленных или горячих отходов, снега и льда, осветительных</w:t>
      </w:r>
      <w:proofErr w:type="gramEnd"/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приборов и электрических ламп, содержащих ртуть, батарей и аккумуляторов, жидких и иных отходов</w:t>
      </w:r>
      <w:r w:rsidRPr="00E5539F"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не относящихся к </w:t>
      </w:r>
      <w:proofErr w:type="gramStart"/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t>твердым</w:t>
      </w:r>
      <w:proofErr w:type="gramEnd"/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коммунальным, смерзания отходов </w:t>
      </w:r>
      <w:r w:rsidRPr="00E5539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зимнее время, обнаружения </w:t>
      </w:r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отходов,</w:t>
      </w:r>
      <w:r w:rsidRPr="00E5539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E5539F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которые могут причинить вред жизни и здоровью лиц, осуществляющих погрузку (разгрузку) мусоросборников, повредить мусоросборники, мусоровозы или нарушить режим работы объектов по обработке и (или) захоронению.</w:t>
      </w:r>
      <w:r w:rsidRPr="00E5539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При изменении периодичности вывоза в указанном случае перерасчет за услугу не производится.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539F">
        <w:rPr>
          <w:rFonts w:ascii="Times New Roman" w:eastAsia="SimSun" w:hAnsi="Times New Roman" w:cs="Times New Roman"/>
          <w:sz w:val="20"/>
          <w:szCs w:val="20"/>
        </w:rPr>
        <w:t xml:space="preserve">Региональный оператор уведомляет потребителя любым доступным образом (по телефону, факсу, электронной почте, указанным в настоящем договоре) </w:t>
      </w:r>
      <w:r w:rsidRPr="00E5539F">
        <w:rPr>
          <w:rFonts w:ascii="Times New Roman" w:eastAsia="Times New Roman" w:hAnsi="Times New Roman" w:cs="Times New Roman"/>
          <w:sz w:val="20"/>
          <w:szCs w:val="20"/>
        </w:rPr>
        <w:t>об указанных причинах. В случае неявки потребителя для фиксации указанных причин, они фиксируются региональным оператором в одностороннем порядке с обязательным подтверждением факта при помощи фото/видео фиксации, в которой отражается дата и время события.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8. Действие договора</w:t>
      </w:r>
    </w:p>
    <w:p w:rsidR="00C54E78" w:rsidRPr="00C27789" w:rsidRDefault="00C54E78" w:rsidP="00832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7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33F0" w:rsidRPr="00C27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8.1. Настоящий договор распространяет свое действие на отношения </w:t>
      </w:r>
      <w:r w:rsidR="00BF43A6">
        <w:rPr>
          <w:rFonts w:ascii="Times New Roman" w:hAnsi="Times New Roman" w:cs="Times New Roman"/>
          <w:color w:val="000000" w:themeColor="text1"/>
          <w:sz w:val="20"/>
          <w:szCs w:val="20"/>
        </w:rPr>
        <w:t>Сторон, сложившиеся с 01 января</w:t>
      </w:r>
      <w:r w:rsidR="00E733F0" w:rsidRPr="00C27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142405" w:rsidRPr="00C2778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BF43A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733F0" w:rsidRPr="00C27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и действует по 31 декабря 20</w:t>
      </w:r>
      <w:r w:rsidR="00BF43A6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E733F0" w:rsidRPr="00C277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года. </w:t>
      </w:r>
    </w:p>
    <w:p w:rsidR="00C54E78" w:rsidRPr="009B4045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045">
        <w:rPr>
          <w:rFonts w:ascii="Times New Roman" w:hAnsi="Times New Roman" w:cs="Times New Roman"/>
          <w:b/>
          <w:sz w:val="20"/>
          <w:szCs w:val="20"/>
        </w:rPr>
        <w:t>8.2. Настоящий договор считается продленным на каждый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8.3. Настоящий </w:t>
      </w:r>
      <w:proofErr w:type="gramStart"/>
      <w:r w:rsidRPr="00E5539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E5539F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его действия по соглашению сторон.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9. Прочие условия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9.2.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9.3.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E5539F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E5539F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>9.4. Настоящий договор составлен в 2 экземплярах, имеющих равную юридическую силу.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9.5. </w:t>
      </w:r>
      <w:hyperlink w:anchor="Par173" w:history="1">
        <w:r w:rsidRPr="00E5539F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E5539F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p w:rsidR="00C54E78" w:rsidRDefault="00C54E78" w:rsidP="00C54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539F">
        <w:rPr>
          <w:rFonts w:ascii="Times New Roman" w:hAnsi="Times New Roman" w:cs="Times New Roman"/>
          <w:sz w:val="20"/>
          <w:szCs w:val="20"/>
        </w:rPr>
        <w:t xml:space="preserve">9.6. </w:t>
      </w:r>
      <w:r w:rsidRPr="00E5539F">
        <w:rPr>
          <w:rFonts w:ascii="Times New Roman" w:eastAsia="Calibri" w:hAnsi="Times New Roman" w:cs="Times New Roman"/>
          <w:sz w:val="20"/>
          <w:szCs w:val="20"/>
        </w:rPr>
        <w:t>Сторонами установлен обязательный претензионный порядок урегулирования споров. Срок рассмотрения претензии и направления ответа Стороной настоящего Договора – 10 (десять) дней. Споры, не урегулированные путем переговоров и в претензионном порядке, передаются на рассмотрение Арбитражного суда Томской области по истечении указанного срока.</w:t>
      </w:r>
    </w:p>
    <w:p w:rsidR="00C54E78" w:rsidRDefault="00C54E78" w:rsidP="00C54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E78" w:rsidRDefault="00C54E78" w:rsidP="00C54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Приложение:</w:t>
      </w:r>
    </w:p>
    <w:p w:rsidR="00C54E78" w:rsidRPr="00572901" w:rsidRDefault="00C54E78" w:rsidP="00C54E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72901">
        <w:rPr>
          <w:rFonts w:ascii="Times New Roman" w:eastAsia="Calibri" w:hAnsi="Times New Roman" w:cs="Times New Roman"/>
          <w:bCs/>
          <w:iCs/>
          <w:sz w:val="20"/>
          <w:szCs w:val="20"/>
        </w:rPr>
        <w:t>Информация по предмету договора;</w:t>
      </w:r>
    </w:p>
    <w:p w:rsidR="00C54E78" w:rsidRPr="00572901" w:rsidRDefault="00C54E78" w:rsidP="00C54E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72901">
        <w:rPr>
          <w:rFonts w:ascii="Times New Roman" w:eastAsia="Calibri" w:hAnsi="Times New Roman" w:cs="Times New Roman"/>
          <w:bCs/>
          <w:iCs/>
          <w:sz w:val="20"/>
          <w:szCs w:val="20"/>
        </w:rPr>
        <w:t>Образец сопроводительного талона;</w:t>
      </w:r>
    </w:p>
    <w:p w:rsidR="00C54E78" w:rsidRPr="00572901" w:rsidRDefault="00C54E78" w:rsidP="00C54E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72901">
        <w:rPr>
          <w:rFonts w:ascii="Times New Roman" w:eastAsia="Calibri" w:hAnsi="Times New Roman" w:cs="Times New Roman"/>
          <w:bCs/>
          <w:iCs/>
          <w:sz w:val="20"/>
          <w:szCs w:val="20"/>
        </w:rPr>
        <w:t>Образец контрольного талона;</w:t>
      </w:r>
    </w:p>
    <w:p w:rsidR="00C54E78" w:rsidRPr="00572901" w:rsidRDefault="00C54E78" w:rsidP="00C54E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72901">
        <w:rPr>
          <w:rFonts w:ascii="Times New Roman" w:eastAsia="Calibri" w:hAnsi="Times New Roman" w:cs="Times New Roman"/>
          <w:bCs/>
          <w:iCs/>
          <w:sz w:val="20"/>
          <w:szCs w:val="20"/>
        </w:rPr>
        <w:t>Образец Акт приемки - сдачи оказанных услуг (работ)</w:t>
      </w:r>
    </w:p>
    <w:p w:rsidR="00C54E78" w:rsidRPr="00E5539F" w:rsidRDefault="00C54E78" w:rsidP="00C54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E78" w:rsidRPr="00E5539F" w:rsidRDefault="00C54E78" w:rsidP="00C54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39F">
        <w:rPr>
          <w:rFonts w:ascii="Times New Roman" w:hAnsi="Times New Roman" w:cs="Times New Roman"/>
          <w:b/>
          <w:sz w:val="20"/>
          <w:szCs w:val="20"/>
        </w:rPr>
        <w:t>Адреса и реквизиты сторон:</w:t>
      </w:r>
    </w:p>
    <w:p w:rsidR="00C54E78" w:rsidRPr="00E5539F" w:rsidRDefault="00C54E78" w:rsidP="00C5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31"/>
      </w:tblGrid>
      <w:tr w:rsidR="00C54E78" w:rsidRPr="00E5539F" w:rsidTr="0004101F">
        <w:tc>
          <w:tcPr>
            <w:tcW w:w="5151" w:type="dxa"/>
          </w:tcPr>
          <w:p w:rsidR="00C54E78" w:rsidRPr="00E5539F" w:rsidRDefault="00C54E78" w:rsidP="0079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</w:t>
            </w: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«ТРАНССИБ»</w:t>
            </w: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и почтовый адрес: 636785, </w:t>
            </w:r>
            <w:proofErr w:type="gram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г. Стрежевой, </w:t>
            </w:r>
            <w:r w:rsidR="0018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 63</w:t>
            </w: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тел. (38259) 6-34-24, 5-52-50, 5-50-52, 5-51-69</w:t>
            </w: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oootranssib</w:t>
            </w:r>
            <w:proofErr w:type="spellEnd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7022019336 КПП 702201001</w:t>
            </w: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1127022000093</w:t>
            </w: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 40702810306130000512 </w:t>
            </w: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Томскпромстройбанк</w:t>
            </w:r>
            <w:proofErr w:type="spellEnd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  <w:proofErr w:type="spellEnd"/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к/сч 30101810500000000728</w:t>
            </w:r>
          </w:p>
          <w:p w:rsidR="00C54E78" w:rsidRPr="00E5539F" w:rsidRDefault="00C54E78" w:rsidP="00793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046902728</w:t>
            </w: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5539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Генеральный директор ______________________</w:t>
            </w:r>
          </w:p>
          <w:p w:rsidR="00C54E78" w:rsidRPr="00E5539F" w:rsidRDefault="00832851" w:rsidP="007939F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Р.</w:t>
            </w:r>
            <w:r w:rsidR="00C54E78" w:rsidRPr="00E5539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Н. Исмагилов</w:t>
            </w: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</w:tcPr>
          <w:p w:rsidR="00C54E78" w:rsidRPr="00E5539F" w:rsidRDefault="00C54E78" w:rsidP="00793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Потребитель</w:t>
            </w: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E5539F" w:rsidRDefault="00C54E78" w:rsidP="00793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E78" w:rsidRPr="00E5539F" w:rsidRDefault="00C54E78" w:rsidP="00B414A1">
      <w:pPr>
        <w:rPr>
          <w:rFonts w:ascii="Times New Roman" w:hAnsi="Times New Roman" w:cs="Times New Roman"/>
          <w:sz w:val="20"/>
          <w:szCs w:val="20"/>
        </w:rPr>
        <w:sectPr w:rsidR="00C54E78" w:rsidRPr="00E5539F" w:rsidSect="00832851">
          <w:pgSz w:w="11906" w:h="16838"/>
          <w:pgMar w:top="851" w:right="707" w:bottom="1440" w:left="1133" w:header="0" w:footer="544" w:gutter="0"/>
          <w:cols w:space="720"/>
          <w:noEndnote/>
        </w:sectPr>
      </w:pPr>
      <w:r w:rsidRPr="00E5539F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F50FE" w:rsidRPr="007E6ADD" w:rsidRDefault="003F50FE" w:rsidP="00EF42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E6AD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3F50FE" w:rsidRPr="007E6ADD" w:rsidRDefault="003F50FE" w:rsidP="003F5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6ADD">
        <w:rPr>
          <w:rFonts w:ascii="Times New Roman" w:hAnsi="Times New Roman" w:cs="Times New Roman"/>
          <w:sz w:val="20"/>
          <w:szCs w:val="20"/>
        </w:rPr>
        <w:t>к договору</w:t>
      </w:r>
      <w:r w:rsidR="00FB275F">
        <w:rPr>
          <w:rFonts w:ascii="Times New Roman" w:hAnsi="Times New Roman" w:cs="Times New Roman"/>
          <w:sz w:val="20"/>
          <w:szCs w:val="20"/>
        </w:rPr>
        <w:t xml:space="preserve"> №        </w:t>
      </w:r>
      <w:r w:rsidRPr="007E6ADD">
        <w:rPr>
          <w:rFonts w:ascii="Times New Roman" w:hAnsi="Times New Roman" w:cs="Times New Roman"/>
          <w:sz w:val="20"/>
          <w:szCs w:val="20"/>
        </w:rPr>
        <w:t xml:space="preserve"> на оказание</w:t>
      </w:r>
    </w:p>
    <w:p w:rsidR="003F50FE" w:rsidRPr="007E6ADD" w:rsidRDefault="003F50FE" w:rsidP="003F5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6ADD">
        <w:rPr>
          <w:rFonts w:ascii="Times New Roman" w:hAnsi="Times New Roman" w:cs="Times New Roman"/>
          <w:sz w:val="20"/>
          <w:szCs w:val="20"/>
        </w:rPr>
        <w:t xml:space="preserve">услуг по обращению с </w:t>
      </w:r>
      <w:proofErr w:type="gramStart"/>
      <w:r w:rsidRPr="007E6ADD">
        <w:rPr>
          <w:rFonts w:ascii="Times New Roman" w:hAnsi="Times New Roman" w:cs="Times New Roman"/>
          <w:sz w:val="20"/>
          <w:szCs w:val="20"/>
        </w:rPr>
        <w:t>твердыми</w:t>
      </w:r>
      <w:proofErr w:type="gramEnd"/>
    </w:p>
    <w:p w:rsidR="003F50FE" w:rsidRPr="007E6ADD" w:rsidRDefault="003F50FE" w:rsidP="003F5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6ADD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3F50FE" w:rsidRPr="007E6ADD" w:rsidRDefault="003F50FE" w:rsidP="003F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FE" w:rsidRPr="007E6ADD" w:rsidRDefault="003F50FE" w:rsidP="0018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173"/>
      <w:bookmarkEnd w:id="1"/>
      <w:r w:rsidRPr="007E6ADD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3F50FE" w:rsidRPr="007E6ADD" w:rsidRDefault="003F50FE" w:rsidP="003F50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E6ADD">
        <w:rPr>
          <w:rFonts w:ascii="Times New Roman" w:hAnsi="Times New Roman" w:cs="Times New Roman"/>
          <w:sz w:val="20"/>
          <w:szCs w:val="20"/>
        </w:rPr>
        <w:t xml:space="preserve">I. Объем и место (площадка) накопления </w:t>
      </w:r>
      <w:proofErr w:type="gramStart"/>
      <w:r w:rsidRPr="007E6ADD">
        <w:rPr>
          <w:rFonts w:ascii="Times New Roman" w:hAnsi="Times New Roman" w:cs="Times New Roman"/>
          <w:sz w:val="20"/>
          <w:szCs w:val="20"/>
        </w:rPr>
        <w:t>твердых</w:t>
      </w:r>
      <w:proofErr w:type="gramEnd"/>
    </w:p>
    <w:p w:rsidR="003F50FE" w:rsidRPr="007E6ADD" w:rsidRDefault="003F50FE" w:rsidP="003F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ADD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tbl>
      <w:tblPr>
        <w:tblpPr w:leftFromText="180" w:rightFromText="180" w:vertAnchor="text" w:horzAnchor="margin" w:tblpXSpec="center" w:tblpY="415"/>
        <w:tblW w:w="163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985"/>
        <w:gridCol w:w="1985"/>
        <w:gridCol w:w="1904"/>
        <w:gridCol w:w="1640"/>
        <w:gridCol w:w="2126"/>
        <w:gridCol w:w="1843"/>
        <w:gridCol w:w="1843"/>
      </w:tblGrid>
      <w:tr w:rsidR="00EF429A" w:rsidRPr="003F50FE" w:rsidTr="00AD1D8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 </w:t>
            </w:r>
            <w:proofErr w:type="gramStart"/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gramEnd"/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/п</w:t>
            </w:r>
          </w:p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9A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Место нахождения места</w:t>
            </w:r>
          </w:p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 площадки) накопления твердых коммунальных отходов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Собственник места накопления места (площадки) накопления твердых коммунальных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 ТКО по ФККО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Объем контейнера (иной емкости)/</w:t>
            </w:r>
          </w:p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норматив накопления в месяц, куб. 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контейнеров (емкостей)/</w:t>
            </w:r>
          </w:p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Периодичность вывоза твердых коммунальных отходов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A" w:rsidRPr="003F50FE" w:rsidRDefault="00EF429A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Объем принимаемых твердых коммунальных отходов 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месяц/</w:t>
            </w:r>
            <w:r w:rsidRPr="003F50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ГОД, куб. м*</w:t>
            </w:r>
          </w:p>
        </w:tc>
      </w:tr>
      <w:tr w:rsidR="00180737" w:rsidRPr="003F50FE" w:rsidTr="00756F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теплое время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холодное время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0737" w:rsidRPr="003F50FE" w:rsidTr="00756F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7" w:rsidRPr="003F50FE" w:rsidRDefault="00180737" w:rsidP="00A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F50FE" w:rsidRPr="007E6ADD" w:rsidRDefault="003F50FE" w:rsidP="003F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50FE" w:rsidRPr="003F50FE" w:rsidRDefault="003F50FE" w:rsidP="003F5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F50FE" w:rsidRPr="003F50FE" w:rsidRDefault="003F50FE" w:rsidP="003F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F50FE">
        <w:rPr>
          <w:rFonts w:ascii="Times New Roman" w:hAnsi="Times New Roman" w:cs="Times New Roman"/>
          <w:color w:val="FF0000"/>
          <w:sz w:val="20"/>
          <w:szCs w:val="20"/>
        </w:rPr>
        <w:t>* Объем принимаемых твердых коммунальных отходов в месяц признается равным 1/12 годового объема принимаемых твердых коммунальных отходов.</w:t>
      </w:r>
    </w:p>
    <w:p w:rsidR="003F50FE" w:rsidRPr="003F50FE" w:rsidRDefault="003F50FE" w:rsidP="003F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E6ADD" w:rsidRPr="003F50FE" w:rsidRDefault="007E6ADD" w:rsidP="00C5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9B4045" w:rsidRDefault="009B4045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9B4045" w:rsidRDefault="009B4045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9B4045" w:rsidRDefault="009B4045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EF429A" w:rsidRDefault="00EF429A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</w:p>
    <w:p w:rsidR="00C54E78" w:rsidRPr="003F50FE" w:rsidRDefault="00C54E78" w:rsidP="00C54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3F50FE">
        <w:rPr>
          <w:rFonts w:ascii="Times New Roman" w:hAnsi="Times New Roman" w:cs="Times New Roman"/>
          <w:color w:val="FF0000"/>
          <w:sz w:val="20"/>
          <w:szCs w:val="20"/>
        </w:rPr>
        <w:t>II. Информация в графическом виде о размещении мест</w:t>
      </w:r>
    </w:p>
    <w:p w:rsidR="00C54E78" w:rsidRPr="003F50FE" w:rsidRDefault="00C54E78" w:rsidP="00C5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3F50FE">
        <w:rPr>
          <w:rFonts w:ascii="Times New Roman" w:hAnsi="Times New Roman" w:cs="Times New Roman"/>
          <w:color w:val="FF0000"/>
          <w:sz w:val="20"/>
          <w:szCs w:val="20"/>
        </w:rPr>
        <w:t xml:space="preserve">накопления твердых коммунальных отходов и подъездных путей к ним </w:t>
      </w:r>
    </w:p>
    <w:p w:rsidR="00C54E78" w:rsidRPr="003F50FE" w:rsidRDefault="00C54E78" w:rsidP="00C5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54E78" w:rsidRPr="003F50FE" w:rsidRDefault="00C54E78" w:rsidP="00C5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54E78" w:rsidRPr="003F50FE" w:rsidRDefault="00C54E78" w:rsidP="00C5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54E78" w:rsidRPr="007E6ADD" w:rsidRDefault="00C54E78" w:rsidP="00C5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4E78" w:rsidRPr="007E6ADD" w:rsidRDefault="00C54E78" w:rsidP="00C54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4E78" w:rsidRPr="007E6ADD" w:rsidRDefault="00C54E78" w:rsidP="00C5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A49" w:rsidRPr="007E6ADD" w:rsidRDefault="006D3A49" w:rsidP="00C5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A49" w:rsidRPr="007E6ADD" w:rsidRDefault="006D3A49" w:rsidP="00C5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A49" w:rsidRPr="007E6ADD" w:rsidRDefault="006D3A49" w:rsidP="00C5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A49" w:rsidRPr="007E6ADD" w:rsidRDefault="006D3A49" w:rsidP="00C5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A49" w:rsidRPr="007E6ADD" w:rsidRDefault="006D3A49" w:rsidP="00C54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C54E78" w:rsidRPr="007E6ADD" w:rsidTr="007939FD">
        <w:tc>
          <w:tcPr>
            <w:tcW w:w="5423" w:type="dxa"/>
          </w:tcPr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ADD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оператор</w:t>
            </w:r>
          </w:p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ADD">
              <w:rPr>
                <w:rFonts w:ascii="Times New Roman" w:hAnsi="Times New Roman" w:cs="Times New Roman"/>
                <w:bCs/>
                <w:sz w:val="20"/>
                <w:szCs w:val="20"/>
              </w:rPr>
              <w:t>ООО «ТРАНССИБ»</w:t>
            </w:r>
          </w:p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E6AD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Генеральный директор _____________________ </w:t>
            </w:r>
          </w:p>
          <w:p w:rsidR="00C54E78" w:rsidRPr="007E6ADD" w:rsidRDefault="002F5A57" w:rsidP="00526AB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E6AD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Р.Н.</w:t>
            </w:r>
            <w:r w:rsidR="00A2188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C54E78" w:rsidRPr="007E6AD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Исмагилов </w:t>
            </w:r>
          </w:p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4" w:type="dxa"/>
          </w:tcPr>
          <w:p w:rsidR="00C54E78" w:rsidRPr="007E6ADD" w:rsidRDefault="00C54E78" w:rsidP="00526A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</w:t>
            </w:r>
          </w:p>
          <w:p w:rsidR="00526AB9" w:rsidRPr="007E6ADD" w:rsidRDefault="00526AB9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4E78" w:rsidRPr="007E6ADD" w:rsidRDefault="00C54E78" w:rsidP="0052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E78" w:rsidRPr="007E6ADD" w:rsidRDefault="00C54E78" w:rsidP="00526A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5E5" w:rsidRPr="007E6ADD" w:rsidRDefault="002525E5" w:rsidP="00C54E78">
      <w:pPr>
        <w:rPr>
          <w:rFonts w:ascii="Times New Roman" w:hAnsi="Times New Roman" w:cs="Times New Roman"/>
          <w:sz w:val="20"/>
          <w:szCs w:val="20"/>
        </w:rPr>
      </w:pPr>
    </w:p>
    <w:sectPr w:rsidR="002525E5" w:rsidRPr="007E6ADD" w:rsidSect="0049301C">
      <w:footerReference w:type="default" r:id="rId11"/>
      <w:pgSz w:w="16838" w:h="11906" w:orient="landscape"/>
      <w:pgMar w:top="1134" w:right="1440" w:bottom="567" w:left="1440" w:header="0" w:footer="6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FE" w:rsidRDefault="001275FE" w:rsidP="007F20D7">
      <w:pPr>
        <w:spacing w:after="0" w:line="240" w:lineRule="auto"/>
      </w:pPr>
      <w:r>
        <w:separator/>
      </w:r>
    </w:p>
  </w:endnote>
  <w:endnote w:type="continuationSeparator" w:id="0">
    <w:p w:rsidR="001275FE" w:rsidRDefault="001275FE" w:rsidP="007F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D7" w:rsidRPr="0049301C" w:rsidRDefault="007F20D7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FE" w:rsidRDefault="001275FE" w:rsidP="007F20D7">
      <w:pPr>
        <w:spacing w:after="0" w:line="240" w:lineRule="auto"/>
      </w:pPr>
      <w:r>
        <w:separator/>
      </w:r>
    </w:p>
  </w:footnote>
  <w:footnote w:type="continuationSeparator" w:id="0">
    <w:p w:rsidR="001275FE" w:rsidRDefault="001275FE" w:rsidP="007F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489"/>
    <w:multiLevelType w:val="hybridMultilevel"/>
    <w:tmpl w:val="1B7E31DA"/>
    <w:lvl w:ilvl="0" w:tplc="5418B026">
      <w:start w:val="33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D9E4F15"/>
    <w:multiLevelType w:val="hybridMultilevel"/>
    <w:tmpl w:val="2D72CE74"/>
    <w:lvl w:ilvl="0" w:tplc="9594D7AA">
      <w:start w:val="3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0623A08"/>
    <w:multiLevelType w:val="hybridMultilevel"/>
    <w:tmpl w:val="8C7E5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B"/>
    <w:rsid w:val="00007A77"/>
    <w:rsid w:val="000169F6"/>
    <w:rsid w:val="00027A96"/>
    <w:rsid w:val="0004101F"/>
    <w:rsid w:val="00097F99"/>
    <w:rsid w:val="000E2034"/>
    <w:rsid w:val="00125CC6"/>
    <w:rsid w:val="001275FE"/>
    <w:rsid w:val="00142405"/>
    <w:rsid w:val="001777B4"/>
    <w:rsid w:val="00180737"/>
    <w:rsid w:val="00193F12"/>
    <w:rsid w:val="001975A2"/>
    <w:rsid w:val="002054EE"/>
    <w:rsid w:val="0023409C"/>
    <w:rsid w:val="00235BC4"/>
    <w:rsid w:val="00250A73"/>
    <w:rsid w:val="002525E5"/>
    <w:rsid w:val="002529DB"/>
    <w:rsid w:val="0026456A"/>
    <w:rsid w:val="0028795B"/>
    <w:rsid w:val="00287B34"/>
    <w:rsid w:val="00290E1C"/>
    <w:rsid w:val="00297A89"/>
    <w:rsid w:val="002D0DB3"/>
    <w:rsid w:val="002F5A57"/>
    <w:rsid w:val="0031718B"/>
    <w:rsid w:val="003B5D2F"/>
    <w:rsid w:val="003C1C0C"/>
    <w:rsid w:val="003D08F4"/>
    <w:rsid w:val="003D3B0D"/>
    <w:rsid w:val="003F50FE"/>
    <w:rsid w:val="00415AC3"/>
    <w:rsid w:val="00445501"/>
    <w:rsid w:val="00472AFD"/>
    <w:rsid w:val="00475137"/>
    <w:rsid w:val="004835AA"/>
    <w:rsid w:val="00486977"/>
    <w:rsid w:val="0049301C"/>
    <w:rsid w:val="004C3B1C"/>
    <w:rsid w:val="004C3BA7"/>
    <w:rsid w:val="004D5799"/>
    <w:rsid w:val="004E389E"/>
    <w:rsid w:val="00514BC3"/>
    <w:rsid w:val="00526AB9"/>
    <w:rsid w:val="00537EB5"/>
    <w:rsid w:val="00541F64"/>
    <w:rsid w:val="00582591"/>
    <w:rsid w:val="005B19CB"/>
    <w:rsid w:val="005B3B9B"/>
    <w:rsid w:val="005B5932"/>
    <w:rsid w:val="005D4B50"/>
    <w:rsid w:val="005E2B3B"/>
    <w:rsid w:val="005E4917"/>
    <w:rsid w:val="00633C2C"/>
    <w:rsid w:val="0063433A"/>
    <w:rsid w:val="00640441"/>
    <w:rsid w:val="006522CA"/>
    <w:rsid w:val="00690E83"/>
    <w:rsid w:val="006C1056"/>
    <w:rsid w:val="006D3A49"/>
    <w:rsid w:val="006E1471"/>
    <w:rsid w:val="00705F5A"/>
    <w:rsid w:val="00723CF2"/>
    <w:rsid w:val="0075027C"/>
    <w:rsid w:val="00793E0E"/>
    <w:rsid w:val="007E0DCB"/>
    <w:rsid w:val="007E6ADD"/>
    <w:rsid w:val="007F20D7"/>
    <w:rsid w:val="00804201"/>
    <w:rsid w:val="00816346"/>
    <w:rsid w:val="00832851"/>
    <w:rsid w:val="00833C55"/>
    <w:rsid w:val="008715A9"/>
    <w:rsid w:val="00874215"/>
    <w:rsid w:val="008830C6"/>
    <w:rsid w:val="008A5FE3"/>
    <w:rsid w:val="00910119"/>
    <w:rsid w:val="00927B4F"/>
    <w:rsid w:val="0094169F"/>
    <w:rsid w:val="00970F97"/>
    <w:rsid w:val="009A13A0"/>
    <w:rsid w:val="009B4045"/>
    <w:rsid w:val="009D17C5"/>
    <w:rsid w:val="009D416E"/>
    <w:rsid w:val="00A06414"/>
    <w:rsid w:val="00A2188D"/>
    <w:rsid w:val="00A56E4A"/>
    <w:rsid w:val="00A65D9C"/>
    <w:rsid w:val="00A92E29"/>
    <w:rsid w:val="00AA11C3"/>
    <w:rsid w:val="00B05D73"/>
    <w:rsid w:val="00B0633E"/>
    <w:rsid w:val="00B22B73"/>
    <w:rsid w:val="00B414A1"/>
    <w:rsid w:val="00B8272D"/>
    <w:rsid w:val="00BB1422"/>
    <w:rsid w:val="00BC58F8"/>
    <w:rsid w:val="00BE6B3A"/>
    <w:rsid w:val="00BF43A6"/>
    <w:rsid w:val="00C02F2B"/>
    <w:rsid w:val="00C05C7A"/>
    <w:rsid w:val="00C100FF"/>
    <w:rsid w:val="00C27789"/>
    <w:rsid w:val="00C417BC"/>
    <w:rsid w:val="00C42B1D"/>
    <w:rsid w:val="00C54E78"/>
    <w:rsid w:val="00C66A6F"/>
    <w:rsid w:val="00C81EB9"/>
    <w:rsid w:val="00CA45FE"/>
    <w:rsid w:val="00CB384C"/>
    <w:rsid w:val="00D06672"/>
    <w:rsid w:val="00D22F6C"/>
    <w:rsid w:val="00D71F34"/>
    <w:rsid w:val="00D73F02"/>
    <w:rsid w:val="00D84CBF"/>
    <w:rsid w:val="00D97A9D"/>
    <w:rsid w:val="00DD65CD"/>
    <w:rsid w:val="00DD7DFA"/>
    <w:rsid w:val="00E0727E"/>
    <w:rsid w:val="00E508E4"/>
    <w:rsid w:val="00E733F0"/>
    <w:rsid w:val="00E73E8C"/>
    <w:rsid w:val="00E7556F"/>
    <w:rsid w:val="00E8178A"/>
    <w:rsid w:val="00ED1EAD"/>
    <w:rsid w:val="00EF429A"/>
    <w:rsid w:val="00EF637C"/>
    <w:rsid w:val="00F1756C"/>
    <w:rsid w:val="00F20A88"/>
    <w:rsid w:val="00F47EBC"/>
    <w:rsid w:val="00F5126A"/>
    <w:rsid w:val="00F753B4"/>
    <w:rsid w:val="00F816AC"/>
    <w:rsid w:val="00FB1ED6"/>
    <w:rsid w:val="00FB275F"/>
    <w:rsid w:val="00FB2802"/>
    <w:rsid w:val="00FB2E80"/>
    <w:rsid w:val="00FD07FC"/>
    <w:rsid w:val="00FD31D0"/>
    <w:rsid w:val="00FF3DE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D7"/>
  </w:style>
  <w:style w:type="paragraph" w:styleId="a7">
    <w:name w:val="footer"/>
    <w:basedOn w:val="a"/>
    <w:link w:val="a8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D7"/>
  </w:style>
  <w:style w:type="paragraph" w:styleId="a9">
    <w:name w:val="Balloon Text"/>
    <w:basedOn w:val="a"/>
    <w:link w:val="aa"/>
    <w:uiPriority w:val="99"/>
    <w:semiHidden/>
    <w:unhideWhenUsed/>
    <w:rsid w:val="006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A49"/>
    <w:rPr>
      <w:rFonts w:ascii="Tahoma" w:hAnsi="Tahoma" w:cs="Tahoma"/>
      <w:sz w:val="16"/>
      <w:szCs w:val="16"/>
    </w:rPr>
  </w:style>
  <w:style w:type="character" w:customStyle="1" w:styleId="ab">
    <w:name w:val="Основной текст + Курсив"/>
    <w:rsid w:val="00927B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D7"/>
  </w:style>
  <w:style w:type="paragraph" w:styleId="a7">
    <w:name w:val="footer"/>
    <w:basedOn w:val="a"/>
    <w:link w:val="a8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D7"/>
  </w:style>
  <w:style w:type="paragraph" w:styleId="a9">
    <w:name w:val="Balloon Text"/>
    <w:basedOn w:val="a"/>
    <w:link w:val="aa"/>
    <w:uiPriority w:val="99"/>
    <w:semiHidden/>
    <w:unhideWhenUsed/>
    <w:rsid w:val="006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A49"/>
    <w:rPr>
      <w:rFonts w:ascii="Tahoma" w:hAnsi="Tahoma" w:cs="Tahoma"/>
      <w:sz w:val="16"/>
      <w:szCs w:val="16"/>
    </w:rPr>
  </w:style>
  <w:style w:type="character" w:customStyle="1" w:styleId="ab">
    <w:name w:val="Основной текст + Курсив"/>
    <w:rsid w:val="00927B4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F26E5A027222F6E2D60AA70C713F949DEF6571162D59B646DEA96142DF6DE6ABA47CDBD58296B31C30F594D011GC2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E88170CC7DA122D99D9BF26E5A027222F6E6D30EAD0C713F949DEF6571162D4BB61ED2A8635CDE64F3FDF539G82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88170CC7DA122D99D9BF26E5A027222F6E2D60AA70C713F949DEF6571162D59B646DEA96142DF6DE6ABA47CDBD58296B31C30F594D011GC2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12</cp:revision>
  <cp:lastPrinted>2019-12-20T03:52:00Z</cp:lastPrinted>
  <dcterms:created xsi:type="dcterms:W3CDTF">2021-12-27T02:43:00Z</dcterms:created>
  <dcterms:modified xsi:type="dcterms:W3CDTF">2022-01-12T04:42:00Z</dcterms:modified>
</cp:coreProperties>
</file>