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EC2" w:rsidRDefault="00E472E9" w:rsidP="00452B93">
      <w:pPr>
        <w:autoSpaceDE w:val="0"/>
        <w:autoSpaceDN w:val="0"/>
        <w:adjustRightInd w:val="0"/>
        <w:spacing w:after="0" w:line="240" w:lineRule="auto"/>
        <w:ind w:firstLineChars="150" w:firstLine="316"/>
        <w:jc w:val="center"/>
        <w:rPr>
          <w:rFonts w:ascii="Times New Roman" w:hAnsi="Times New Roman" w:cs="Times New Roman"/>
          <w:b/>
          <w:sz w:val="21"/>
          <w:szCs w:val="21"/>
        </w:rPr>
      </w:pPr>
      <w:bookmarkStart w:id="0" w:name="_GoBack"/>
      <w:bookmarkEnd w:id="0"/>
      <w:r>
        <w:rPr>
          <w:rFonts w:ascii="Times New Roman" w:hAnsi="Times New Roman" w:cs="Times New Roman"/>
          <w:b/>
          <w:sz w:val="21"/>
          <w:szCs w:val="21"/>
        </w:rPr>
        <w:t>ДОГОВОР №</w:t>
      </w:r>
      <w:r w:rsidR="00E30677">
        <w:rPr>
          <w:rFonts w:ascii="Times New Roman" w:hAnsi="Times New Roman" w:cs="Times New Roman"/>
          <w:b/>
          <w:sz w:val="21"/>
          <w:szCs w:val="21"/>
        </w:rPr>
        <w:t xml:space="preserve">    </w:t>
      </w:r>
      <w:r w:rsidR="00DF13DF">
        <w:rPr>
          <w:rFonts w:ascii="Times New Roman" w:hAnsi="Times New Roman" w:cs="Times New Roman"/>
          <w:b/>
          <w:sz w:val="21"/>
          <w:szCs w:val="21"/>
        </w:rPr>
        <w:t>/</w:t>
      </w:r>
      <w:r w:rsidR="00FC72D8">
        <w:rPr>
          <w:rFonts w:ascii="Times New Roman" w:hAnsi="Times New Roman" w:cs="Times New Roman"/>
          <w:b/>
          <w:sz w:val="21"/>
          <w:szCs w:val="21"/>
        </w:rPr>
        <w:t xml:space="preserve">           </w:t>
      </w:r>
      <w:r>
        <w:rPr>
          <w:rFonts w:ascii="Times New Roman" w:hAnsi="Times New Roman" w:cs="Times New Roman"/>
          <w:b/>
          <w:sz w:val="21"/>
          <w:szCs w:val="21"/>
        </w:rPr>
        <w:t>/ТКО</w:t>
      </w:r>
    </w:p>
    <w:p w:rsidR="008E4EC2" w:rsidRDefault="00E472E9" w:rsidP="00452B93">
      <w:pPr>
        <w:autoSpaceDE w:val="0"/>
        <w:autoSpaceDN w:val="0"/>
        <w:adjustRightInd w:val="0"/>
        <w:spacing w:after="0" w:line="240" w:lineRule="auto"/>
        <w:ind w:firstLineChars="150" w:firstLine="316"/>
        <w:jc w:val="center"/>
        <w:rPr>
          <w:rFonts w:ascii="Times New Roman" w:hAnsi="Times New Roman" w:cs="Times New Roman"/>
          <w:b/>
          <w:sz w:val="21"/>
          <w:szCs w:val="21"/>
        </w:rPr>
      </w:pPr>
      <w:r>
        <w:rPr>
          <w:rFonts w:ascii="Times New Roman" w:hAnsi="Times New Roman" w:cs="Times New Roman"/>
          <w:b/>
          <w:sz w:val="21"/>
          <w:szCs w:val="21"/>
        </w:rPr>
        <w:t>на оказание услуг по обращению с твердыми коммунальными отходами</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7"/>
        <w:gridCol w:w="5135"/>
      </w:tblGrid>
      <w:tr w:rsidR="008E4EC2">
        <w:tc>
          <w:tcPr>
            <w:tcW w:w="5211" w:type="dxa"/>
          </w:tcPr>
          <w:p w:rsidR="008E4EC2" w:rsidRDefault="00E472E9">
            <w:pPr>
              <w:autoSpaceDE w:val="0"/>
              <w:autoSpaceDN w:val="0"/>
              <w:adjustRightInd w:val="0"/>
              <w:spacing w:after="0" w:line="240" w:lineRule="auto"/>
              <w:ind w:firstLineChars="150" w:firstLine="315"/>
              <w:jc w:val="both"/>
              <w:rPr>
                <w:rFonts w:ascii="Times New Roman" w:hAnsi="Times New Roman" w:cs="Times New Roman"/>
                <w:sz w:val="21"/>
                <w:szCs w:val="21"/>
              </w:rPr>
            </w:pPr>
            <w:r>
              <w:rPr>
                <w:rFonts w:ascii="Times New Roman" w:hAnsi="Times New Roman" w:cs="Times New Roman"/>
                <w:sz w:val="21"/>
                <w:szCs w:val="21"/>
              </w:rPr>
              <w:t>г. Стрежевой</w:t>
            </w:r>
          </w:p>
        </w:tc>
        <w:tc>
          <w:tcPr>
            <w:tcW w:w="5212" w:type="dxa"/>
          </w:tcPr>
          <w:p w:rsidR="008E4EC2" w:rsidRDefault="00E472E9">
            <w:pPr>
              <w:autoSpaceDE w:val="0"/>
              <w:autoSpaceDN w:val="0"/>
              <w:adjustRightInd w:val="0"/>
              <w:spacing w:after="0" w:line="240" w:lineRule="auto"/>
              <w:ind w:firstLineChars="150" w:firstLine="315"/>
              <w:jc w:val="right"/>
              <w:rPr>
                <w:rFonts w:ascii="Times New Roman" w:hAnsi="Times New Roman" w:cs="Times New Roman"/>
                <w:sz w:val="21"/>
                <w:szCs w:val="21"/>
              </w:rPr>
            </w:pPr>
            <w:proofErr w:type="gramStart"/>
            <w:r>
              <w:rPr>
                <w:rFonts w:ascii="Times New Roman" w:hAnsi="Times New Roman" w:cs="Times New Roman"/>
                <w:sz w:val="21"/>
                <w:szCs w:val="21"/>
              </w:rPr>
              <w:t>г</w:t>
            </w:r>
            <w:proofErr w:type="gramEnd"/>
            <w:r>
              <w:rPr>
                <w:rFonts w:ascii="Times New Roman" w:hAnsi="Times New Roman" w:cs="Times New Roman"/>
                <w:sz w:val="21"/>
                <w:szCs w:val="21"/>
              </w:rPr>
              <w:t>.</w:t>
            </w:r>
          </w:p>
        </w:tc>
      </w:tr>
    </w:tbl>
    <w:p w:rsidR="008E4EC2" w:rsidRPr="00FC72D8" w:rsidRDefault="00E472E9" w:rsidP="00FC72D8">
      <w:pPr>
        <w:autoSpaceDE w:val="0"/>
        <w:autoSpaceDN w:val="0"/>
        <w:adjustRightInd w:val="0"/>
        <w:spacing w:after="0" w:line="240" w:lineRule="auto"/>
        <w:ind w:firstLineChars="150" w:firstLine="300"/>
        <w:jc w:val="both"/>
        <w:rPr>
          <w:rFonts w:ascii="Times New Roman" w:hAnsi="Times New Roman" w:cs="Times New Roman"/>
          <w:sz w:val="20"/>
          <w:szCs w:val="20"/>
        </w:rPr>
      </w:pPr>
      <w:r w:rsidRPr="00FC72D8">
        <w:rPr>
          <w:rFonts w:ascii="Times New Roman" w:hAnsi="Times New Roman" w:cs="Times New Roman"/>
          <w:sz w:val="20"/>
          <w:szCs w:val="20"/>
        </w:rPr>
        <w:t>(место заключения договора)</w:t>
      </w:r>
    </w:p>
    <w:p w:rsidR="008E4EC2" w:rsidRDefault="008E4EC2">
      <w:pPr>
        <w:autoSpaceDE w:val="0"/>
        <w:autoSpaceDN w:val="0"/>
        <w:adjustRightInd w:val="0"/>
        <w:spacing w:after="0" w:line="240" w:lineRule="auto"/>
        <w:ind w:firstLineChars="150" w:firstLine="315"/>
        <w:jc w:val="both"/>
        <w:rPr>
          <w:rFonts w:ascii="Times New Roman" w:hAnsi="Times New Roman" w:cs="Times New Roman"/>
          <w:sz w:val="21"/>
          <w:szCs w:val="21"/>
        </w:rPr>
      </w:pPr>
    </w:p>
    <w:p w:rsidR="00660D2D" w:rsidRPr="00240FFF" w:rsidRDefault="00660D2D" w:rsidP="00660D2D">
      <w:pPr>
        <w:spacing w:after="0" w:line="240" w:lineRule="auto"/>
        <w:ind w:firstLine="851"/>
        <w:jc w:val="both"/>
        <w:rPr>
          <w:rFonts w:ascii="Times New Roman" w:hAnsi="Times New Roman" w:cs="Times New Roman"/>
          <w:sz w:val="20"/>
          <w:szCs w:val="20"/>
        </w:rPr>
      </w:pPr>
      <w:proofErr w:type="gramStart"/>
      <w:r w:rsidRPr="00240FFF">
        <w:rPr>
          <w:rFonts w:ascii="Times New Roman" w:eastAsia="Times New Roman" w:hAnsi="Times New Roman" w:cs="Times New Roman"/>
          <w:sz w:val="20"/>
          <w:szCs w:val="20"/>
          <w:lang w:eastAsia="ru-RU"/>
        </w:rPr>
        <w:t>Общество с ограниченной ответственностью «ТРАНССИБ» (ООО «ТРАНССИБ»), именуемое в дальнейшем  Региональный оператор</w:t>
      </w:r>
      <w:r w:rsidRPr="00FC72D8">
        <w:rPr>
          <w:rFonts w:ascii="Times New Roman" w:eastAsia="Times New Roman" w:hAnsi="Times New Roman" w:cs="Times New Roman"/>
          <w:sz w:val="20"/>
          <w:szCs w:val="20"/>
          <w:lang w:eastAsia="ru-RU"/>
        </w:rPr>
        <w:t xml:space="preserve">, </w:t>
      </w:r>
      <w:r w:rsidRPr="00FC72D8">
        <w:rPr>
          <w:rFonts w:ascii="Times New Roman" w:hAnsi="Times New Roman" w:cs="Times New Roman"/>
          <w:sz w:val="20"/>
          <w:szCs w:val="20"/>
        </w:rPr>
        <w:t xml:space="preserve">в лице </w:t>
      </w:r>
      <w:r w:rsidR="00FC72D8" w:rsidRPr="00FC72D8">
        <w:rPr>
          <w:rFonts w:ascii="Times New Roman" w:hAnsi="Times New Roman" w:cs="Times New Roman"/>
          <w:sz w:val="20"/>
          <w:szCs w:val="20"/>
        </w:rPr>
        <w:t xml:space="preserve">генерального директора Исмагилова </w:t>
      </w:r>
      <w:proofErr w:type="spellStart"/>
      <w:r w:rsidR="00FC72D8" w:rsidRPr="00FC72D8">
        <w:rPr>
          <w:rFonts w:ascii="Times New Roman" w:hAnsi="Times New Roman" w:cs="Times New Roman"/>
          <w:sz w:val="20"/>
          <w:szCs w:val="20"/>
        </w:rPr>
        <w:t>Рамиля</w:t>
      </w:r>
      <w:proofErr w:type="spellEnd"/>
      <w:r w:rsidR="00FC72D8" w:rsidRPr="00FC72D8">
        <w:rPr>
          <w:rFonts w:ascii="Times New Roman" w:hAnsi="Times New Roman" w:cs="Times New Roman"/>
          <w:sz w:val="20"/>
          <w:szCs w:val="20"/>
        </w:rPr>
        <w:t xml:space="preserve"> </w:t>
      </w:r>
      <w:proofErr w:type="spellStart"/>
      <w:r w:rsidR="00FC72D8" w:rsidRPr="00FC72D8">
        <w:rPr>
          <w:rFonts w:ascii="Times New Roman" w:hAnsi="Times New Roman" w:cs="Times New Roman"/>
          <w:sz w:val="20"/>
          <w:szCs w:val="20"/>
        </w:rPr>
        <w:t>Назыфовича</w:t>
      </w:r>
      <w:proofErr w:type="spellEnd"/>
      <w:r w:rsidRPr="00FC72D8">
        <w:rPr>
          <w:rFonts w:ascii="Times New Roman" w:hAnsi="Times New Roman" w:cs="Times New Roman"/>
          <w:sz w:val="20"/>
          <w:szCs w:val="20"/>
        </w:rPr>
        <w:t>, действующе</w:t>
      </w:r>
      <w:r w:rsidR="00FC72D8" w:rsidRPr="00FC72D8">
        <w:rPr>
          <w:rFonts w:ascii="Times New Roman" w:hAnsi="Times New Roman" w:cs="Times New Roman"/>
          <w:sz w:val="20"/>
          <w:szCs w:val="20"/>
        </w:rPr>
        <w:t>го</w:t>
      </w:r>
      <w:r w:rsidRPr="00FC72D8">
        <w:rPr>
          <w:rFonts w:ascii="Times New Roman" w:hAnsi="Times New Roman" w:cs="Times New Roman"/>
          <w:sz w:val="20"/>
          <w:szCs w:val="20"/>
        </w:rPr>
        <w:t xml:space="preserve"> на основании </w:t>
      </w:r>
      <w:r w:rsidR="00FC72D8" w:rsidRPr="00FC72D8">
        <w:rPr>
          <w:rFonts w:ascii="Times New Roman" w:hAnsi="Times New Roman" w:cs="Times New Roman"/>
          <w:sz w:val="20"/>
          <w:szCs w:val="20"/>
        </w:rPr>
        <w:t>Устава</w:t>
      </w:r>
      <w:r w:rsidRPr="00FC72D8">
        <w:rPr>
          <w:rFonts w:ascii="Times New Roman" w:hAnsi="Times New Roman" w:cs="Times New Roman"/>
          <w:sz w:val="20"/>
          <w:szCs w:val="20"/>
        </w:rPr>
        <w:t xml:space="preserve">, </w:t>
      </w:r>
      <w:r w:rsidRPr="00FC72D8">
        <w:rPr>
          <w:rFonts w:ascii="Times New Roman" w:eastAsia="Times New Roman" w:hAnsi="Times New Roman" w:cs="Times New Roman"/>
          <w:sz w:val="20"/>
          <w:szCs w:val="20"/>
          <w:lang w:eastAsia="ru-RU"/>
        </w:rPr>
        <w:t>с одной стороны, и</w:t>
      </w:r>
      <w:r w:rsidR="00FC72D8" w:rsidRPr="00FC72D8">
        <w:rPr>
          <w:rFonts w:ascii="Times New Roman" w:eastAsia="Times New Roman" w:hAnsi="Times New Roman" w:cs="Times New Roman"/>
          <w:sz w:val="20"/>
          <w:szCs w:val="20"/>
          <w:lang w:eastAsia="ru-RU"/>
        </w:rPr>
        <w:t xml:space="preserve"> ______________________________, именуемое в дальнейшем Потребитель, в лице ______________________________________, действующего на основании </w:t>
      </w:r>
      <w:r w:rsidR="00FC72D8">
        <w:rPr>
          <w:rFonts w:ascii="Times New Roman" w:eastAsia="Times New Roman" w:hAnsi="Times New Roman" w:cs="Times New Roman"/>
          <w:sz w:val="20"/>
          <w:szCs w:val="20"/>
          <w:lang w:eastAsia="ru-RU"/>
        </w:rPr>
        <w:t>______________________________________</w:t>
      </w:r>
      <w:r w:rsidR="00FC72D8" w:rsidRPr="00FC72D8">
        <w:rPr>
          <w:rFonts w:ascii="Times New Roman" w:eastAsia="Times New Roman" w:hAnsi="Times New Roman" w:cs="Times New Roman"/>
          <w:sz w:val="20"/>
          <w:szCs w:val="20"/>
          <w:lang w:eastAsia="ru-RU"/>
        </w:rPr>
        <w:t>, с другой стороны, именуемые в дальнейшем «Стороны» заключили настоящий договор о нижеследующем:</w:t>
      </w:r>
      <w:proofErr w:type="gramEnd"/>
    </w:p>
    <w:p w:rsidR="008E4EC2" w:rsidRPr="00240FFF" w:rsidRDefault="00E472E9" w:rsidP="00240FFF">
      <w:pPr>
        <w:autoSpaceDE w:val="0"/>
        <w:autoSpaceDN w:val="0"/>
        <w:adjustRightInd w:val="0"/>
        <w:spacing w:after="0" w:line="240" w:lineRule="auto"/>
        <w:ind w:firstLineChars="150" w:firstLine="301"/>
        <w:jc w:val="both"/>
        <w:rPr>
          <w:rFonts w:ascii="Times New Roman" w:hAnsi="Times New Roman" w:cs="Times New Roman"/>
          <w:sz w:val="20"/>
          <w:szCs w:val="20"/>
        </w:rPr>
      </w:pPr>
      <w:r w:rsidRPr="00240FFF">
        <w:rPr>
          <w:rFonts w:ascii="Times New Roman" w:hAnsi="Times New Roman" w:cs="Times New Roman"/>
          <w:b/>
          <w:sz w:val="20"/>
          <w:szCs w:val="20"/>
        </w:rPr>
        <w:softHyphen/>
      </w:r>
      <w:r w:rsidRPr="00240FFF">
        <w:rPr>
          <w:rFonts w:ascii="Times New Roman" w:hAnsi="Times New Roman" w:cs="Times New Roman"/>
          <w:b/>
          <w:sz w:val="20"/>
          <w:szCs w:val="20"/>
        </w:rPr>
        <w:softHyphen/>
      </w:r>
      <w:r w:rsidRPr="00240FFF">
        <w:rPr>
          <w:rFonts w:ascii="Times New Roman" w:hAnsi="Times New Roman" w:cs="Times New Roman"/>
          <w:b/>
          <w:sz w:val="20"/>
          <w:szCs w:val="20"/>
        </w:rPr>
        <w:softHyphen/>
      </w:r>
      <w:r w:rsidRPr="00240FFF">
        <w:rPr>
          <w:rFonts w:ascii="Times New Roman" w:hAnsi="Times New Roman" w:cs="Times New Roman"/>
          <w:b/>
          <w:sz w:val="20"/>
          <w:szCs w:val="20"/>
        </w:rPr>
        <w:softHyphen/>
      </w:r>
      <w:r w:rsidRPr="00240FFF">
        <w:rPr>
          <w:rFonts w:ascii="Times New Roman" w:hAnsi="Times New Roman" w:cs="Times New Roman"/>
          <w:b/>
          <w:sz w:val="20"/>
          <w:szCs w:val="20"/>
        </w:rPr>
        <w:softHyphen/>
      </w:r>
      <w:r w:rsidRPr="00240FFF">
        <w:rPr>
          <w:rFonts w:ascii="Times New Roman" w:hAnsi="Times New Roman" w:cs="Times New Roman"/>
          <w:b/>
          <w:sz w:val="20"/>
          <w:szCs w:val="20"/>
        </w:rPr>
        <w:softHyphen/>
      </w:r>
      <w:r w:rsidRPr="00240FFF">
        <w:rPr>
          <w:rFonts w:ascii="Times New Roman" w:hAnsi="Times New Roman" w:cs="Times New Roman"/>
          <w:b/>
          <w:sz w:val="20"/>
          <w:szCs w:val="20"/>
        </w:rPr>
        <w:softHyphen/>
      </w:r>
      <w:r w:rsidRPr="00240FFF">
        <w:rPr>
          <w:rFonts w:ascii="Times New Roman" w:hAnsi="Times New Roman" w:cs="Times New Roman"/>
          <w:b/>
          <w:sz w:val="20"/>
          <w:szCs w:val="20"/>
        </w:rPr>
        <w:softHyphen/>
      </w:r>
      <w:r w:rsidRPr="00240FFF">
        <w:rPr>
          <w:rFonts w:ascii="Times New Roman" w:hAnsi="Times New Roman" w:cs="Times New Roman"/>
          <w:b/>
          <w:sz w:val="20"/>
          <w:szCs w:val="20"/>
        </w:rPr>
        <w:softHyphen/>
      </w:r>
      <w:r w:rsidRPr="00240FFF">
        <w:rPr>
          <w:rFonts w:ascii="Times New Roman" w:hAnsi="Times New Roman" w:cs="Times New Roman"/>
          <w:b/>
          <w:sz w:val="20"/>
          <w:szCs w:val="20"/>
        </w:rPr>
        <w:softHyphen/>
      </w:r>
      <w:r w:rsidRPr="00240FFF">
        <w:rPr>
          <w:rFonts w:ascii="Times New Roman" w:hAnsi="Times New Roman" w:cs="Times New Roman"/>
          <w:b/>
          <w:sz w:val="20"/>
          <w:szCs w:val="20"/>
        </w:rPr>
        <w:softHyphen/>
      </w:r>
      <w:r w:rsidRPr="00240FFF">
        <w:rPr>
          <w:rFonts w:ascii="Times New Roman" w:hAnsi="Times New Roman" w:cs="Times New Roman"/>
          <w:b/>
          <w:sz w:val="20"/>
          <w:szCs w:val="20"/>
        </w:rPr>
        <w:softHyphen/>
      </w:r>
      <w:r w:rsidRPr="00240FFF">
        <w:rPr>
          <w:rFonts w:ascii="Times New Roman" w:hAnsi="Times New Roman" w:cs="Times New Roman"/>
          <w:b/>
          <w:sz w:val="20"/>
          <w:szCs w:val="20"/>
        </w:rPr>
        <w:softHyphen/>
      </w:r>
      <w:r w:rsidRPr="00240FFF">
        <w:rPr>
          <w:rFonts w:ascii="Times New Roman" w:hAnsi="Times New Roman" w:cs="Times New Roman"/>
          <w:b/>
          <w:sz w:val="20"/>
          <w:szCs w:val="20"/>
        </w:rPr>
        <w:softHyphen/>
      </w:r>
      <w:r w:rsidRPr="00240FFF">
        <w:rPr>
          <w:rFonts w:ascii="Times New Roman" w:hAnsi="Times New Roman" w:cs="Times New Roman"/>
          <w:b/>
          <w:sz w:val="20"/>
          <w:szCs w:val="20"/>
        </w:rPr>
        <w:softHyphen/>
      </w:r>
      <w:r w:rsidRPr="00240FFF">
        <w:rPr>
          <w:rFonts w:ascii="Times New Roman" w:hAnsi="Times New Roman" w:cs="Times New Roman"/>
          <w:b/>
          <w:sz w:val="20"/>
          <w:szCs w:val="20"/>
        </w:rPr>
        <w:softHyphen/>
      </w:r>
      <w:r w:rsidRPr="00240FFF">
        <w:rPr>
          <w:rFonts w:ascii="Times New Roman" w:hAnsi="Times New Roman" w:cs="Times New Roman"/>
          <w:b/>
          <w:sz w:val="20"/>
          <w:szCs w:val="20"/>
        </w:rPr>
        <w:softHyphen/>
      </w:r>
      <w:r w:rsidRPr="00240FFF">
        <w:rPr>
          <w:rFonts w:ascii="Times New Roman" w:hAnsi="Times New Roman" w:cs="Times New Roman"/>
          <w:b/>
          <w:sz w:val="20"/>
          <w:szCs w:val="20"/>
        </w:rPr>
        <w:softHyphen/>
      </w:r>
      <w:r w:rsidRPr="00240FFF">
        <w:rPr>
          <w:rFonts w:ascii="Times New Roman" w:hAnsi="Times New Roman" w:cs="Times New Roman"/>
          <w:b/>
          <w:sz w:val="20"/>
          <w:szCs w:val="20"/>
        </w:rPr>
        <w:softHyphen/>
      </w:r>
    </w:p>
    <w:p w:rsidR="008E4EC2" w:rsidRPr="00240FFF" w:rsidRDefault="008E4EC2"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p>
    <w:p w:rsidR="008E4EC2" w:rsidRPr="00240FFF" w:rsidRDefault="00E472E9" w:rsidP="00240FFF">
      <w:pPr>
        <w:autoSpaceDE w:val="0"/>
        <w:autoSpaceDN w:val="0"/>
        <w:adjustRightInd w:val="0"/>
        <w:spacing w:after="0" w:line="240" w:lineRule="auto"/>
        <w:ind w:firstLineChars="150" w:firstLine="301"/>
        <w:jc w:val="both"/>
        <w:outlineLvl w:val="0"/>
        <w:rPr>
          <w:rFonts w:ascii="Times New Roman" w:hAnsi="Times New Roman" w:cs="Times New Roman"/>
          <w:b/>
          <w:sz w:val="20"/>
          <w:szCs w:val="20"/>
        </w:rPr>
      </w:pPr>
      <w:r w:rsidRPr="00240FFF">
        <w:rPr>
          <w:rFonts w:ascii="Times New Roman" w:hAnsi="Times New Roman" w:cs="Times New Roman"/>
          <w:b/>
          <w:sz w:val="20"/>
          <w:szCs w:val="20"/>
        </w:rPr>
        <w:t>1. Предмет договора</w:t>
      </w:r>
    </w:p>
    <w:p w:rsidR="008E4EC2"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color w:val="000000" w:themeColor="text1"/>
          <w:sz w:val="20"/>
          <w:szCs w:val="20"/>
          <w:shd w:val="clear" w:color="auto" w:fill="FFFFFF"/>
        </w:rPr>
      </w:pPr>
      <w:r w:rsidRPr="00240FFF">
        <w:rPr>
          <w:rFonts w:ascii="Times New Roman" w:hAnsi="Times New Roman" w:cs="Times New Roman"/>
          <w:sz w:val="20"/>
          <w:szCs w:val="20"/>
        </w:rPr>
        <w:t xml:space="preserve">1.1. </w:t>
      </w:r>
      <w:proofErr w:type="gramStart"/>
      <w:r w:rsidRPr="00240FFF">
        <w:rPr>
          <w:rFonts w:ascii="Times New Roman" w:hAnsi="Times New Roman" w:cs="Times New Roman"/>
          <w:color w:val="000000" w:themeColor="text1"/>
          <w:sz w:val="20"/>
          <w:szCs w:val="20"/>
          <w:shd w:val="clear" w:color="auto" w:fill="FFFFFF"/>
        </w:rPr>
        <w:t>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 сбор и размещение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w:t>
      </w:r>
      <w:proofErr w:type="gramEnd"/>
      <w:r w:rsidRPr="00240FFF">
        <w:rPr>
          <w:rFonts w:ascii="Times New Roman" w:hAnsi="Times New Roman" w:cs="Times New Roman"/>
          <w:color w:val="000000" w:themeColor="text1"/>
          <w:sz w:val="20"/>
          <w:szCs w:val="20"/>
          <w:shd w:val="clear" w:color="auto" w:fill="FFFFFF"/>
        </w:rPr>
        <w:t xml:space="preserve"> услугу регионального оператора.</w:t>
      </w:r>
    </w:p>
    <w:p w:rsidR="008E4EC2"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r w:rsidRPr="00240FFF">
        <w:rPr>
          <w:rFonts w:ascii="Times New Roman" w:hAnsi="Times New Roman" w:cs="Times New Roman"/>
          <w:sz w:val="20"/>
          <w:szCs w:val="20"/>
        </w:rPr>
        <w:t xml:space="preserve">1.2. Объем твердых коммунальных отходов, места (площадки)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(площадок) накопления твердых коммунальных отходов и подъездных путей к ним (за исключением жилых домов) определяются согласно </w:t>
      </w:r>
      <w:hyperlink w:anchor="Par173" w:history="1">
        <w:r w:rsidRPr="00240FFF">
          <w:rPr>
            <w:rFonts w:ascii="Times New Roman" w:hAnsi="Times New Roman" w:cs="Times New Roman"/>
            <w:sz w:val="20"/>
            <w:szCs w:val="20"/>
          </w:rPr>
          <w:t>приложению</w:t>
        </w:r>
      </w:hyperlink>
      <w:r w:rsidRPr="00240FFF">
        <w:rPr>
          <w:rFonts w:ascii="Times New Roman" w:hAnsi="Times New Roman" w:cs="Times New Roman"/>
          <w:sz w:val="20"/>
          <w:szCs w:val="20"/>
        </w:rPr>
        <w:t xml:space="preserve"> к настоящему договору.</w:t>
      </w:r>
    </w:p>
    <w:p w:rsidR="008E4EC2" w:rsidRPr="00FC72D8" w:rsidRDefault="00E472E9" w:rsidP="00240FFF">
      <w:pPr>
        <w:pStyle w:val="ac"/>
        <w:spacing w:after="0"/>
        <w:ind w:firstLineChars="150" w:firstLine="300"/>
        <w:jc w:val="both"/>
        <w:rPr>
          <w:rFonts w:ascii="Times New Roman" w:hAnsi="Times New Roman" w:cs="Times New Roman"/>
          <w:sz w:val="20"/>
          <w:szCs w:val="20"/>
        </w:rPr>
      </w:pPr>
      <w:r w:rsidRPr="00240FFF">
        <w:rPr>
          <w:rFonts w:ascii="Times New Roman" w:hAnsi="Times New Roman" w:cs="Times New Roman"/>
          <w:sz w:val="20"/>
          <w:szCs w:val="20"/>
        </w:rPr>
        <w:t xml:space="preserve">1.3. </w:t>
      </w:r>
      <w:bookmarkStart w:id="1" w:name="sub_2003"/>
      <w:r w:rsidR="00E30677" w:rsidRPr="00B63CEE">
        <w:rPr>
          <w:rFonts w:ascii="Times New Roman" w:hAnsi="Times New Roman" w:cs="Times New Roman"/>
          <w:sz w:val="20"/>
          <w:szCs w:val="20"/>
        </w:rPr>
        <w:t xml:space="preserve">Способ </w:t>
      </w:r>
      <w:r w:rsidR="00E30677" w:rsidRPr="00FC72D8">
        <w:rPr>
          <w:rFonts w:ascii="Times New Roman" w:hAnsi="Times New Roman" w:cs="Times New Roman"/>
          <w:sz w:val="20"/>
          <w:szCs w:val="20"/>
        </w:rPr>
        <w:t>складирования твердых коммунальных отходо</w:t>
      </w:r>
      <w:proofErr w:type="gramStart"/>
      <w:r w:rsidR="00E30677" w:rsidRPr="00FC72D8">
        <w:rPr>
          <w:rFonts w:ascii="Times New Roman" w:hAnsi="Times New Roman" w:cs="Times New Roman"/>
          <w:sz w:val="20"/>
          <w:szCs w:val="20"/>
        </w:rPr>
        <w:t>в</w:t>
      </w:r>
      <w:bookmarkEnd w:id="1"/>
      <w:r w:rsidR="00E30677" w:rsidRPr="00FC72D8">
        <w:rPr>
          <w:rFonts w:ascii="Times New Roman" w:hAnsi="Times New Roman" w:cs="Times New Roman"/>
          <w:sz w:val="20"/>
          <w:szCs w:val="20"/>
        </w:rPr>
        <w:t>-</w:t>
      </w:r>
      <w:proofErr w:type="gramEnd"/>
      <w:r w:rsidR="00FC72D8" w:rsidRPr="00FC72D8">
        <w:rPr>
          <w:rFonts w:ascii="Times New Roman" w:hAnsi="Times New Roman" w:cs="Times New Roman"/>
          <w:sz w:val="20"/>
          <w:szCs w:val="20"/>
        </w:rPr>
        <w:t xml:space="preserve"> </w:t>
      </w:r>
      <w:r w:rsidR="00E30677" w:rsidRPr="00FC72D8">
        <w:rPr>
          <w:rFonts w:ascii="Times New Roman" w:hAnsi="Times New Roman" w:cs="Times New Roman"/>
          <w:sz w:val="20"/>
          <w:szCs w:val="20"/>
        </w:rPr>
        <w:t>в контейнеры, в пакеты</w:t>
      </w:r>
      <w:r w:rsidR="00FC72D8" w:rsidRPr="00FC72D8">
        <w:rPr>
          <w:rFonts w:ascii="Times New Roman" w:hAnsi="Times New Roman" w:cs="Times New Roman"/>
          <w:sz w:val="20"/>
          <w:szCs w:val="20"/>
        </w:rPr>
        <w:t>,</w:t>
      </w:r>
      <w:r w:rsidR="00E30677" w:rsidRPr="00FC72D8">
        <w:rPr>
          <w:rFonts w:ascii="Times New Roman" w:hAnsi="Times New Roman" w:cs="Times New Roman"/>
          <w:sz w:val="20"/>
          <w:szCs w:val="20"/>
        </w:rPr>
        <w:t xml:space="preserve"> расположенные на контейнерных площадках, в том числе крупногабаритных отходов -на специальных площадках складирования крупногабаритных отходов.</w:t>
      </w:r>
    </w:p>
    <w:p w:rsidR="001C5059" w:rsidRPr="00FC72D8" w:rsidRDefault="001C5059" w:rsidP="001C5059">
      <w:pPr>
        <w:pStyle w:val="ac"/>
        <w:spacing w:after="0"/>
        <w:ind w:firstLineChars="150" w:firstLine="300"/>
        <w:jc w:val="both"/>
        <w:rPr>
          <w:rFonts w:ascii="Times New Roman" w:hAnsi="Times New Roman" w:cs="Times New Roman"/>
          <w:sz w:val="20"/>
          <w:szCs w:val="20"/>
        </w:rPr>
      </w:pPr>
      <w:r w:rsidRPr="00FC72D8">
        <w:rPr>
          <w:rFonts w:ascii="Times New Roman" w:hAnsi="Times New Roman" w:cs="Times New Roman"/>
          <w:sz w:val="20"/>
          <w:szCs w:val="20"/>
        </w:rPr>
        <w:t>мусоропроводы и  мусороприемные  камеры.</w:t>
      </w:r>
    </w:p>
    <w:p w:rsidR="008E4EC2"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r w:rsidRPr="00FC72D8">
        <w:rPr>
          <w:rFonts w:ascii="Times New Roman" w:hAnsi="Times New Roman" w:cs="Times New Roman"/>
          <w:sz w:val="20"/>
          <w:szCs w:val="20"/>
        </w:rPr>
        <w:t xml:space="preserve">1.4. Дата начала оказания услуг </w:t>
      </w:r>
      <w:r w:rsidRPr="00240FFF">
        <w:rPr>
          <w:rFonts w:ascii="Times New Roman" w:hAnsi="Times New Roman" w:cs="Times New Roman"/>
          <w:sz w:val="20"/>
          <w:szCs w:val="20"/>
        </w:rPr>
        <w:t xml:space="preserve">по обращению с твердыми коммунальными отходами </w:t>
      </w:r>
      <w:r w:rsidR="00E30677">
        <w:rPr>
          <w:rFonts w:ascii="Times New Roman" w:hAnsi="Times New Roman" w:cs="Times New Roman"/>
          <w:sz w:val="20"/>
          <w:szCs w:val="20"/>
        </w:rPr>
        <w:t xml:space="preserve">     </w:t>
      </w:r>
      <w:r w:rsidR="00FC72D8">
        <w:rPr>
          <w:rFonts w:ascii="Times New Roman" w:hAnsi="Times New Roman" w:cs="Times New Roman"/>
          <w:sz w:val="20"/>
          <w:szCs w:val="20"/>
        </w:rPr>
        <w:t>__________________</w:t>
      </w:r>
      <w:r w:rsidRPr="00240FFF">
        <w:rPr>
          <w:rFonts w:ascii="Times New Roman" w:hAnsi="Times New Roman" w:cs="Times New Roman"/>
          <w:sz w:val="20"/>
          <w:szCs w:val="20"/>
        </w:rPr>
        <w:t xml:space="preserve"> </w:t>
      </w:r>
      <w:proofErr w:type="gramStart"/>
      <w:r w:rsidRPr="00240FFF">
        <w:rPr>
          <w:rFonts w:ascii="Times New Roman" w:hAnsi="Times New Roman" w:cs="Times New Roman"/>
          <w:sz w:val="20"/>
          <w:szCs w:val="20"/>
        </w:rPr>
        <w:t>г</w:t>
      </w:r>
      <w:proofErr w:type="gramEnd"/>
      <w:r w:rsidRPr="00240FFF">
        <w:rPr>
          <w:rFonts w:ascii="Times New Roman" w:hAnsi="Times New Roman" w:cs="Times New Roman"/>
          <w:sz w:val="20"/>
          <w:szCs w:val="20"/>
        </w:rPr>
        <w:t>.</w:t>
      </w:r>
    </w:p>
    <w:p w:rsidR="008E4EC2" w:rsidRPr="00240FFF" w:rsidRDefault="008E4EC2"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p>
    <w:p w:rsidR="008E4EC2" w:rsidRPr="00240FFF" w:rsidRDefault="00E472E9" w:rsidP="00240FFF">
      <w:pPr>
        <w:autoSpaceDE w:val="0"/>
        <w:autoSpaceDN w:val="0"/>
        <w:adjustRightInd w:val="0"/>
        <w:spacing w:after="0" w:line="240" w:lineRule="auto"/>
        <w:ind w:firstLineChars="150" w:firstLine="301"/>
        <w:jc w:val="both"/>
        <w:outlineLvl w:val="0"/>
        <w:rPr>
          <w:rFonts w:ascii="Times New Roman" w:hAnsi="Times New Roman" w:cs="Times New Roman"/>
          <w:b/>
          <w:sz w:val="20"/>
          <w:szCs w:val="20"/>
        </w:rPr>
      </w:pPr>
      <w:r w:rsidRPr="00240FFF">
        <w:rPr>
          <w:rFonts w:ascii="Times New Roman" w:hAnsi="Times New Roman" w:cs="Times New Roman"/>
          <w:b/>
          <w:sz w:val="20"/>
          <w:szCs w:val="20"/>
        </w:rPr>
        <w:t>2. Сроки и порядок оплаты по договору</w:t>
      </w:r>
    </w:p>
    <w:p w:rsidR="008E4EC2"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r w:rsidRPr="00240FFF">
        <w:rPr>
          <w:rFonts w:ascii="Times New Roman" w:hAnsi="Times New Roman" w:cs="Times New Roman"/>
          <w:sz w:val="20"/>
          <w:szCs w:val="20"/>
        </w:rPr>
        <w:t>2.1. Под расчетным периодом по настоящему договору понимается один календарный  месяц с 26 по 25 число. Оплата услуг по настоящему договору</w:t>
      </w:r>
      <w:r w:rsidRPr="00240FFF">
        <w:rPr>
          <w:rFonts w:ascii="Times New Roman" w:hAnsi="Times New Roman" w:cs="Times New Roman"/>
          <w:color w:val="000000" w:themeColor="text1"/>
          <w:sz w:val="20"/>
          <w:szCs w:val="20"/>
        </w:rPr>
        <w:t xml:space="preserve">  </w:t>
      </w:r>
      <w:r w:rsidRPr="00240FFF">
        <w:rPr>
          <w:rFonts w:ascii="Times New Roman" w:hAnsi="Times New Roman" w:cs="Times New Roman"/>
          <w:sz w:val="20"/>
          <w:szCs w:val="20"/>
        </w:rPr>
        <w:t>осуществляется по цене, определенной в</w:t>
      </w:r>
      <w:r w:rsidRPr="00240FFF">
        <w:rPr>
          <w:rFonts w:ascii="Times New Roman" w:hAnsi="Times New Roman" w:cs="Times New Roman"/>
          <w:color w:val="000000" w:themeColor="text1"/>
          <w:sz w:val="20"/>
          <w:szCs w:val="20"/>
        </w:rPr>
        <w:t xml:space="preserve"> пределах </w:t>
      </w:r>
      <w:r w:rsidRPr="00240FFF">
        <w:rPr>
          <w:rFonts w:ascii="Times New Roman" w:hAnsi="Times New Roman" w:cs="Times New Roman"/>
          <w:sz w:val="20"/>
          <w:szCs w:val="20"/>
        </w:rPr>
        <w:t>утвержденного в установленном порядке единого тарифа на услугу регионального оператора:</w:t>
      </w:r>
    </w:p>
    <w:p w:rsidR="00013332" w:rsidRPr="00013332" w:rsidRDefault="00E472E9" w:rsidP="00013332">
      <w:pPr>
        <w:spacing w:after="0"/>
        <w:ind w:firstLineChars="150" w:firstLine="301"/>
        <w:jc w:val="both"/>
        <w:rPr>
          <w:rFonts w:ascii="Times New Roman" w:eastAsia="PT Astra Serif" w:hAnsi="Times New Roman" w:cs="Times New Roman"/>
          <w:b/>
          <w:sz w:val="20"/>
          <w:szCs w:val="20"/>
        </w:rPr>
      </w:pPr>
      <w:r w:rsidRPr="00013332">
        <w:rPr>
          <w:rFonts w:ascii="Times New Roman" w:hAnsi="Times New Roman" w:cs="Times New Roman"/>
          <w:b/>
          <w:sz w:val="20"/>
          <w:szCs w:val="20"/>
        </w:rPr>
        <w:t xml:space="preserve"> Приказом </w:t>
      </w:r>
      <w:r w:rsidRPr="00013332">
        <w:rPr>
          <w:rFonts w:ascii="Times New Roman" w:eastAsia="PT Astra Serif" w:hAnsi="Times New Roman" w:cs="Times New Roman"/>
          <w:b/>
          <w:sz w:val="20"/>
          <w:szCs w:val="20"/>
        </w:rPr>
        <w:t xml:space="preserve">Департамента тарифного регулирования Томской области </w:t>
      </w:r>
      <w:proofErr w:type="gramStart"/>
      <w:r w:rsidRPr="00013332">
        <w:rPr>
          <w:rFonts w:ascii="Times New Roman" w:eastAsia="PT Astra Serif" w:hAnsi="Times New Roman" w:cs="Times New Roman"/>
          <w:b/>
          <w:sz w:val="20"/>
          <w:szCs w:val="20"/>
        </w:rPr>
        <w:t>от</w:t>
      </w:r>
      <w:proofErr w:type="gramEnd"/>
      <w:r w:rsidRPr="00013332">
        <w:rPr>
          <w:rFonts w:ascii="Times New Roman" w:eastAsia="PT Astra Serif" w:hAnsi="Times New Roman" w:cs="Times New Roman"/>
          <w:b/>
          <w:sz w:val="20"/>
          <w:szCs w:val="20"/>
        </w:rPr>
        <w:t xml:space="preserve"> </w:t>
      </w:r>
      <w:r w:rsidR="00FC72D8">
        <w:rPr>
          <w:rFonts w:ascii="Times New Roman" w:eastAsia="PT Astra Serif" w:hAnsi="Times New Roman" w:cs="Times New Roman"/>
          <w:b/>
          <w:sz w:val="20"/>
          <w:szCs w:val="20"/>
        </w:rPr>
        <w:t>___________№_______________</w:t>
      </w:r>
      <w:r w:rsidRPr="00013332">
        <w:rPr>
          <w:rFonts w:ascii="Times New Roman" w:eastAsia="PT Astra Serif" w:hAnsi="Times New Roman" w:cs="Times New Roman"/>
          <w:b/>
          <w:sz w:val="20"/>
          <w:szCs w:val="20"/>
        </w:rPr>
        <w:t xml:space="preserve"> </w:t>
      </w:r>
    </w:p>
    <w:p w:rsidR="008E4EC2" w:rsidRDefault="00E472E9" w:rsidP="00240FFF">
      <w:pPr>
        <w:autoSpaceDE w:val="0"/>
        <w:autoSpaceDN w:val="0"/>
        <w:adjustRightInd w:val="0"/>
        <w:spacing w:after="0" w:line="240" w:lineRule="auto"/>
        <w:ind w:firstLineChars="150" w:firstLine="301"/>
        <w:jc w:val="both"/>
        <w:rPr>
          <w:rFonts w:ascii="Times New Roman" w:hAnsi="Times New Roman" w:cs="Times New Roman"/>
          <w:b/>
          <w:sz w:val="20"/>
          <w:szCs w:val="20"/>
        </w:rPr>
      </w:pPr>
      <w:r w:rsidRPr="00013332">
        <w:rPr>
          <w:rFonts w:ascii="Times New Roman" w:hAnsi="Times New Roman" w:cs="Times New Roman"/>
          <w:b/>
          <w:sz w:val="20"/>
          <w:szCs w:val="20"/>
        </w:rPr>
        <w:t xml:space="preserve"> -</w:t>
      </w:r>
      <w:r w:rsidR="00FC72D8">
        <w:rPr>
          <w:rFonts w:ascii="Times New Roman" w:hAnsi="Times New Roman" w:cs="Times New Roman"/>
          <w:b/>
          <w:sz w:val="20"/>
          <w:szCs w:val="20"/>
        </w:rPr>
        <w:t>_________________________________</w:t>
      </w:r>
      <w:r w:rsidRPr="00013332">
        <w:rPr>
          <w:rFonts w:ascii="Times New Roman" w:hAnsi="Times New Roman" w:cs="Times New Roman"/>
          <w:b/>
          <w:sz w:val="20"/>
          <w:szCs w:val="20"/>
        </w:rPr>
        <w:t xml:space="preserve">период действия тарифа с </w:t>
      </w:r>
      <w:r w:rsidR="00FC72D8">
        <w:rPr>
          <w:rFonts w:ascii="Times New Roman" w:hAnsi="Times New Roman" w:cs="Times New Roman"/>
          <w:b/>
          <w:sz w:val="20"/>
          <w:szCs w:val="20"/>
        </w:rPr>
        <w:t>________________</w:t>
      </w:r>
      <w:r w:rsidRPr="00013332">
        <w:rPr>
          <w:rFonts w:ascii="Times New Roman" w:hAnsi="Times New Roman" w:cs="Times New Roman"/>
          <w:b/>
          <w:sz w:val="20"/>
          <w:szCs w:val="20"/>
        </w:rPr>
        <w:t xml:space="preserve"> г. по </w:t>
      </w:r>
      <w:r w:rsidR="00FC72D8">
        <w:rPr>
          <w:rFonts w:ascii="Times New Roman" w:hAnsi="Times New Roman" w:cs="Times New Roman"/>
          <w:b/>
          <w:sz w:val="20"/>
          <w:szCs w:val="20"/>
        </w:rPr>
        <w:t>___________</w:t>
      </w:r>
      <w:r w:rsidRPr="00013332">
        <w:rPr>
          <w:rFonts w:ascii="Times New Roman" w:hAnsi="Times New Roman" w:cs="Times New Roman"/>
          <w:b/>
          <w:sz w:val="20"/>
          <w:szCs w:val="20"/>
        </w:rPr>
        <w:t xml:space="preserve"> </w:t>
      </w:r>
      <w:proofErr w:type="gramStart"/>
      <w:r w:rsidRPr="00013332">
        <w:rPr>
          <w:rFonts w:ascii="Times New Roman" w:hAnsi="Times New Roman" w:cs="Times New Roman"/>
          <w:b/>
          <w:sz w:val="20"/>
          <w:szCs w:val="20"/>
        </w:rPr>
        <w:t>г</w:t>
      </w:r>
      <w:proofErr w:type="gramEnd"/>
      <w:r w:rsidRPr="00013332">
        <w:rPr>
          <w:rFonts w:ascii="Times New Roman" w:hAnsi="Times New Roman" w:cs="Times New Roman"/>
          <w:b/>
          <w:sz w:val="20"/>
          <w:szCs w:val="20"/>
        </w:rPr>
        <w:t>.</w:t>
      </w:r>
    </w:p>
    <w:p w:rsidR="00FC72D8" w:rsidRPr="00FC72D8" w:rsidRDefault="00FC72D8" w:rsidP="00FC72D8">
      <w:pPr>
        <w:autoSpaceDE w:val="0"/>
        <w:autoSpaceDN w:val="0"/>
        <w:adjustRightInd w:val="0"/>
        <w:spacing w:after="0" w:line="240" w:lineRule="auto"/>
        <w:ind w:firstLineChars="150" w:firstLine="241"/>
        <w:rPr>
          <w:rFonts w:ascii="Times New Roman" w:hAnsi="Times New Roman" w:cs="Times New Roman"/>
          <w:b/>
          <w:sz w:val="16"/>
          <w:szCs w:val="16"/>
        </w:rPr>
      </w:pPr>
      <w:r>
        <w:rPr>
          <w:rFonts w:ascii="Times New Roman" w:hAnsi="Times New Roman" w:cs="Times New Roman"/>
          <w:b/>
          <w:sz w:val="16"/>
          <w:szCs w:val="16"/>
        </w:rPr>
        <w:t xml:space="preserve">               </w:t>
      </w:r>
      <w:r w:rsidRPr="00FC72D8">
        <w:rPr>
          <w:rFonts w:ascii="Times New Roman" w:hAnsi="Times New Roman" w:cs="Times New Roman"/>
          <w:b/>
          <w:sz w:val="16"/>
          <w:szCs w:val="16"/>
        </w:rPr>
        <w:t>(сумма цифрами и прописью)</w:t>
      </w:r>
    </w:p>
    <w:p w:rsidR="00FC72D8" w:rsidRDefault="00FC72D8" w:rsidP="00FC72D8">
      <w:pPr>
        <w:autoSpaceDE w:val="0"/>
        <w:autoSpaceDN w:val="0"/>
        <w:adjustRightInd w:val="0"/>
        <w:spacing w:after="0" w:line="240" w:lineRule="auto"/>
        <w:ind w:firstLineChars="150" w:firstLine="301"/>
        <w:jc w:val="both"/>
        <w:rPr>
          <w:rFonts w:ascii="Times New Roman" w:hAnsi="Times New Roman" w:cs="Times New Roman"/>
          <w:b/>
          <w:sz w:val="20"/>
          <w:szCs w:val="20"/>
        </w:rPr>
      </w:pPr>
      <w:r w:rsidRPr="00FC72D8">
        <w:rPr>
          <w:rFonts w:ascii="Times New Roman" w:hAnsi="Times New Roman" w:cs="Times New Roman"/>
          <w:b/>
          <w:sz w:val="20"/>
          <w:szCs w:val="20"/>
        </w:rPr>
        <w:t>-____</w:t>
      </w:r>
      <w:r>
        <w:rPr>
          <w:rFonts w:ascii="Times New Roman" w:hAnsi="Times New Roman" w:cs="Times New Roman"/>
          <w:b/>
          <w:sz w:val="20"/>
          <w:szCs w:val="20"/>
        </w:rPr>
        <w:t>______________________________</w:t>
      </w:r>
      <w:r w:rsidRPr="00FC72D8">
        <w:rPr>
          <w:rFonts w:ascii="Times New Roman" w:hAnsi="Times New Roman" w:cs="Times New Roman"/>
          <w:b/>
          <w:sz w:val="20"/>
          <w:szCs w:val="20"/>
        </w:rPr>
        <w:t xml:space="preserve">период действия тарифа с ________________ г. по ___________ </w:t>
      </w:r>
      <w:proofErr w:type="gramStart"/>
      <w:r w:rsidRPr="00FC72D8">
        <w:rPr>
          <w:rFonts w:ascii="Times New Roman" w:hAnsi="Times New Roman" w:cs="Times New Roman"/>
          <w:b/>
          <w:sz w:val="20"/>
          <w:szCs w:val="20"/>
        </w:rPr>
        <w:t>г</w:t>
      </w:r>
      <w:proofErr w:type="gramEnd"/>
      <w:r w:rsidRPr="00FC72D8">
        <w:rPr>
          <w:rFonts w:ascii="Times New Roman" w:hAnsi="Times New Roman" w:cs="Times New Roman"/>
          <w:b/>
          <w:sz w:val="20"/>
          <w:szCs w:val="20"/>
        </w:rPr>
        <w:t>.</w:t>
      </w:r>
    </w:p>
    <w:p w:rsidR="00FC72D8" w:rsidRPr="00FC72D8" w:rsidRDefault="00FC72D8" w:rsidP="00FC72D8">
      <w:pPr>
        <w:autoSpaceDE w:val="0"/>
        <w:autoSpaceDN w:val="0"/>
        <w:adjustRightInd w:val="0"/>
        <w:spacing w:after="0" w:line="240" w:lineRule="auto"/>
        <w:ind w:firstLineChars="150" w:firstLine="301"/>
        <w:rPr>
          <w:rFonts w:ascii="Times New Roman" w:hAnsi="Times New Roman" w:cs="Times New Roman"/>
          <w:b/>
          <w:sz w:val="16"/>
          <w:szCs w:val="16"/>
        </w:rPr>
      </w:pPr>
      <w:r>
        <w:rPr>
          <w:rFonts w:ascii="Times New Roman" w:hAnsi="Times New Roman" w:cs="Times New Roman"/>
          <w:b/>
          <w:sz w:val="20"/>
          <w:szCs w:val="20"/>
        </w:rPr>
        <w:t xml:space="preserve">           </w:t>
      </w:r>
      <w:r>
        <w:rPr>
          <w:rFonts w:ascii="Times New Roman" w:hAnsi="Times New Roman" w:cs="Times New Roman"/>
          <w:b/>
          <w:sz w:val="16"/>
          <w:szCs w:val="16"/>
        </w:rPr>
        <w:t xml:space="preserve"> </w:t>
      </w:r>
      <w:r w:rsidRPr="00FC72D8">
        <w:rPr>
          <w:rFonts w:ascii="Times New Roman" w:hAnsi="Times New Roman" w:cs="Times New Roman"/>
          <w:b/>
          <w:sz w:val="16"/>
          <w:szCs w:val="16"/>
        </w:rPr>
        <w:t>(сумма цифрами и прописью)</w:t>
      </w:r>
    </w:p>
    <w:p w:rsidR="00FC72D8" w:rsidRDefault="00FC72D8" w:rsidP="00FC72D8">
      <w:pPr>
        <w:autoSpaceDE w:val="0"/>
        <w:autoSpaceDN w:val="0"/>
        <w:adjustRightInd w:val="0"/>
        <w:spacing w:after="0" w:line="240" w:lineRule="auto"/>
        <w:ind w:firstLineChars="150" w:firstLine="301"/>
        <w:jc w:val="both"/>
        <w:rPr>
          <w:rFonts w:ascii="Times New Roman" w:hAnsi="Times New Roman" w:cs="Times New Roman"/>
          <w:b/>
          <w:sz w:val="20"/>
          <w:szCs w:val="20"/>
        </w:rPr>
      </w:pPr>
    </w:p>
    <w:p w:rsidR="008E4EC2" w:rsidRPr="00240FFF" w:rsidRDefault="00E472E9" w:rsidP="00FC72D8">
      <w:pPr>
        <w:autoSpaceDE w:val="0"/>
        <w:autoSpaceDN w:val="0"/>
        <w:adjustRightInd w:val="0"/>
        <w:spacing w:after="0" w:line="240" w:lineRule="auto"/>
        <w:ind w:firstLineChars="150" w:firstLine="300"/>
        <w:jc w:val="both"/>
        <w:rPr>
          <w:rFonts w:ascii="Times New Roman" w:hAnsi="Times New Roman" w:cs="Times New Roman"/>
          <w:sz w:val="20"/>
          <w:szCs w:val="20"/>
        </w:rPr>
      </w:pPr>
      <w:r w:rsidRPr="00240FFF">
        <w:rPr>
          <w:rFonts w:ascii="Times New Roman" w:hAnsi="Times New Roman" w:cs="Times New Roman"/>
          <w:sz w:val="20"/>
          <w:szCs w:val="20"/>
        </w:rPr>
        <w:t>2.2. Региональный оператор уведомляет потребителя об изменении цены в течение 10 (десяти) рабочих дней с момента принятия нового тарифа путем публикации в средствах массовой информации и/или размещения информации на официальном сайте Регионального оператора. В указанном случае новая цена считается согласованной сторонами и применяется с даты, установленной в приказе органа тарифного регулирования, подписания дополнительного соглашения не требуется.</w:t>
      </w:r>
    </w:p>
    <w:p w:rsidR="008E4EC2" w:rsidRPr="00240FFF" w:rsidRDefault="00E472E9" w:rsidP="00240FFF">
      <w:pPr>
        <w:spacing w:after="0" w:line="240" w:lineRule="auto"/>
        <w:ind w:firstLineChars="150" w:firstLine="300"/>
        <w:jc w:val="both"/>
        <w:rPr>
          <w:rFonts w:ascii="Times New Roman" w:hAnsi="Times New Roman" w:cs="Times New Roman"/>
          <w:sz w:val="20"/>
          <w:szCs w:val="20"/>
        </w:rPr>
      </w:pPr>
      <w:r w:rsidRPr="00240FFF">
        <w:rPr>
          <w:rFonts w:ascii="Times New Roman" w:hAnsi="Times New Roman" w:cs="Times New Roman"/>
          <w:sz w:val="20"/>
          <w:szCs w:val="20"/>
        </w:rPr>
        <w:t>2.3. Потребитель (за исключением потребителей в многоквартирных домах и жилых домах) 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твердыми коммунальными отходами.</w:t>
      </w:r>
    </w:p>
    <w:p w:rsidR="008E4EC2" w:rsidRPr="00240FFF" w:rsidRDefault="00E472E9" w:rsidP="00240FFF">
      <w:pPr>
        <w:spacing w:after="0" w:line="240" w:lineRule="auto"/>
        <w:ind w:firstLineChars="150" w:firstLine="300"/>
        <w:jc w:val="both"/>
        <w:rPr>
          <w:rFonts w:ascii="Times New Roman" w:hAnsi="Times New Roman" w:cs="Times New Roman"/>
          <w:sz w:val="20"/>
          <w:szCs w:val="20"/>
        </w:rPr>
      </w:pPr>
      <w:r w:rsidRPr="00240FFF">
        <w:rPr>
          <w:rFonts w:ascii="Times New Roman" w:hAnsi="Times New Roman" w:cs="Times New Roman"/>
          <w:sz w:val="20"/>
          <w:szCs w:val="20"/>
        </w:rPr>
        <w:t xml:space="preserve">Потребитель в многоквартирном доме или жилом доме оплачивает коммунальную услугу </w:t>
      </w:r>
      <w:proofErr w:type="gramStart"/>
      <w:r w:rsidRPr="00240FFF">
        <w:rPr>
          <w:rFonts w:ascii="Times New Roman" w:hAnsi="Times New Roman" w:cs="Times New Roman"/>
          <w:sz w:val="20"/>
          <w:szCs w:val="20"/>
        </w:rPr>
        <w:t xml:space="preserve">по оказанию услуг по обращению с твердыми коммунальными отходами в соответствии с </w:t>
      </w:r>
      <w:hyperlink r:id="rId8" w:history="1">
        <w:r w:rsidRPr="00240FFF">
          <w:rPr>
            <w:rStyle w:val="ad"/>
            <w:rFonts w:ascii="Times New Roman" w:hAnsi="Times New Roman" w:cs="Times New Roman"/>
            <w:color w:val="auto"/>
            <w:sz w:val="20"/>
            <w:szCs w:val="20"/>
          </w:rPr>
          <w:t>жилищным законодательством</w:t>
        </w:r>
        <w:proofErr w:type="gramEnd"/>
      </w:hyperlink>
      <w:r w:rsidRPr="00240FFF">
        <w:rPr>
          <w:rFonts w:ascii="Times New Roman" w:hAnsi="Times New Roman" w:cs="Times New Roman"/>
          <w:sz w:val="20"/>
          <w:szCs w:val="20"/>
        </w:rPr>
        <w:t xml:space="preserve"> Российской Федерации.</w:t>
      </w:r>
    </w:p>
    <w:p w:rsidR="008E4EC2"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r w:rsidRPr="00240FFF">
        <w:rPr>
          <w:rFonts w:ascii="Times New Roman" w:hAnsi="Times New Roman" w:cs="Times New Roman"/>
          <w:sz w:val="20"/>
          <w:szCs w:val="20"/>
        </w:rPr>
        <w:t>2.4.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8E4EC2"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r w:rsidRPr="00240FFF">
        <w:rPr>
          <w:rFonts w:ascii="Times New Roman" w:hAnsi="Times New Roman" w:cs="Times New Roman"/>
          <w:sz w:val="20"/>
          <w:szCs w:val="20"/>
        </w:rPr>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w:t>
      </w:r>
      <w:proofErr w:type="spellStart"/>
      <w:r w:rsidRPr="00240FFF">
        <w:rPr>
          <w:rFonts w:ascii="Times New Roman" w:hAnsi="Times New Roman" w:cs="Times New Roman"/>
          <w:sz w:val="20"/>
          <w:szCs w:val="20"/>
        </w:rPr>
        <w:t>факсограмма</w:t>
      </w:r>
      <w:proofErr w:type="spellEnd"/>
      <w:r w:rsidRPr="00240FFF">
        <w:rPr>
          <w:rFonts w:ascii="Times New Roman" w:hAnsi="Times New Roman" w:cs="Times New Roman"/>
          <w:sz w:val="20"/>
          <w:szCs w:val="20"/>
        </w:rPr>
        <w:t>,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8E4EC2"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r w:rsidRPr="00240FFF">
        <w:rPr>
          <w:rFonts w:ascii="Times New Roman" w:hAnsi="Times New Roman" w:cs="Times New Roman"/>
          <w:sz w:val="20"/>
          <w:szCs w:val="20"/>
        </w:rP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FC72D8" w:rsidRPr="00240FFF" w:rsidRDefault="00FC72D8"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p>
    <w:p w:rsidR="008E4EC2" w:rsidRPr="00240FFF" w:rsidRDefault="00E472E9" w:rsidP="00240FFF">
      <w:pPr>
        <w:autoSpaceDE w:val="0"/>
        <w:autoSpaceDN w:val="0"/>
        <w:adjustRightInd w:val="0"/>
        <w:spacing w:after="0" w:line="240" w:lineRule="auto"/>
        <w:ind w:firstLineChars="150" w:firstLine="301"/>
        <w:jc w:val="both"/>
        <w:outlineLvl w:val="0"/>
        <w:rPr>
          <w:rFonts w:ascii="Times New Roman" w:hAnsi="Times New Roman" w:cs="Times New Roman"/>
          <w:sz w:val="20"/>
          <w:szCs w:val="20"/>
        </w:rPr>
      </w:pPr>
      <w:r w:rsidRPr="00240FFF">
        <w:rPr>
          <w:rFonts w:ascii="Times New Roman" w:hAnsi="Times New Roman" w:cs="Times New Roman"/>
          <w:b/>
          <w:sz w:val="20"/>
          <w:szCs w:val="20"/>
        </w:rPr>
        <w:t>3. Права и обязанности сторон</w:t>
      </w:r>
    </w:p>
    <w:p w:rsidR="008E4EC2" w:rsidRPr="00240FFF" w:rsidRDefault="00E472E9" w:rsidP="00240FFF">
      <w:pPr>
        <w:autoSpaceDE w:val="0"/>
        <w:autoSpaceDN w:val="0"/>
        <w:adjustRightInd w:val="0"/>
        <w:spacing w:after="0" w:line="240" w:lineRule="auto"/>
        <w:ind w:firstLineChars="150" w:firstLine="301"/>
        <w:jc w:val="both"/>
        <w:rPr>
          <w:rFonts w:ascii="Times New Roman" w:hAnsi="Times New Roman" w:cs="Times New Roman"/>
          <w:b/>
          <w:color w:val="000000" w:themeColor="text1"/>
          <w:sz w:val="20"/>
          <w:szCs w:val="20"/>
        </w:rPr>
      </w:pPr>
      <w:r w:rsidRPr="00240FFF">
        <w:rPr>
          <w:rFonts w:ascii="Times New Roman" w:hAnsi="Times New Roman" w:cs="Times New Roman"/>
          <w:b/>
          <w:sz w:val="20"/>
          <w:szCs w:val="20"/>
        </w:rPr>
        <w:t xml:space="preserve">3.1. </w:t>
      </w:r>
      <w:r w:rsidRPr="00240FFF">
        <w:rPr>
          <w:rFonts w:ascii="Times New Roman" w:hAnsi="Times New Roman" w:cs="Times New Roman"/>
          <w:b/>
          <w:color w:val="000000" w:themeColor="text1"/>
          <w:sz w:val="20"/>
          <w:szCs w:val="20"/>
        </w:rPr>
        <w:t>Региональный оператор обязан:</w:t>
      </w:r>
    </w:p>
    <w:p w:rsidR="008E4EC2"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color w:val="000000" w:themeColor="text1"/>
          <w:sz w:val="20"/>
          <w:szCs w:val="20"/>
        </w:rPr>
      </w:pPr>
      <w:r w:rsidRPr="00240FFF">
        <w:rPr>
          <w:rFonts w:ascii="Times New Roman" w:hAnsi="Times New Roman" w:cs="Times New Roman"/>
          <w:color w:val="000000" w:themeColor="text1"/>
          <w:sz w:val="20"/>
          <w:szCs w:val="20"/>
        </w:rPr>
        <w:lastRenderedPageBreak/>
        <w:t xml:space="preserve">а) осуществлять отгрузку твердых коммунальных отходов в объеме и в месте, которые определены в </w:t>
      </w:r>
      <w:hyperlink w:anchor="Par173" w:history="1">
        <w:r w:rsidRPr="00240FFF">
          <w:rPr>
            <w:rFonts w:ascii="Times New Roman" w:hAnsi="Times New Roman" w:cs="Times New Roman"/>
            <w:color w:val="000000" w:themeColor="text1"/>
            <w:sz w:val="20"/>
            <w:szCs w:val="20"/>
          </w:rPr>
          <w:t>приложении</w:t>
        </w:r>
      </w:hyperlink>
      <w:r w:rsidRPr="00240FFF">
        <w:rPr>
          <w:rFonts w:ascii="Times New Roman" w:hAnsi="Times New Roman" w:cs="Times New Roman"/>
          <w:color w:val="000000" w:themeColor="text1"/>
          <w:sz w:val="20"/>
          <w:szCs w:val="20"/>
        </w:rPr>
        <w:t xml:space="preserve"> к настоящему договору;</w:t>
      </w:r>
    </w:p>
    <w:p w:rsidR="008E4EC2"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r w:rsidRPr="00240FFF">
        <w:rPr>
          <w:rFonts w:ascii="Times New Roman" w:hAnsi="Times New Roman" w:cs="Times New Roman"/>
          <w:color w:val="000000" w:themeColor="text1"/>
          <w:sz w:val="20"/>
          <w:szCs w:val="20"/>
        </w:rPr>
        <w:t xml:space="preserve">б) обеспечивать транспортирование, сбор и размещение, принятых твердых коммунальных отходов в соответствии с законодательством Российской </w:t>
      </w:r>
      <w:r w:rsidRPr="00240FFF">
        <w:rPr>
          <w:rFonts w:ascii="Times New Roman" w:hAnsi="Times New Roman" w:cs="Times New Roman"/>
          <w:sz w:val="20"/>
          <w:szCs w:val="20"/>
        </w:rPr>
        <w:t>Федерации;</w:t>
      </w:r>
    </w:p>
    <w:p w:rsidR="008E4EC2"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r w:rsidRPr="00240FFF">
        <w:rPr>
          <w:rFonts w:ascii="Times New Roman" w:hAnsi="Times New Roman" w:cs="Times New Roman"/>
          <w:sz w:val="20"/>
          <w:szCs w:val="20"/>
        </w:rP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8E4EC2"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r w:rsidRPr="00240FFF">
        <w:rPr>
          <w:rFonts w:ascii="Times New Roman" w:hAnsi="Times New Roman" w:cs="Times New Roman"/>
          <w:sz w:val="20"/>
          <w:szCs w:val="20"/>
        </w:rPr>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8E4EC2"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r w:rsidRPr="00240FFF">
        <w:rPr>
          <w:rFonts w:ascii="Times New Roman" w:hAnsi="Times New Roman" w:cs="Times New Roman"/>
          <w:sz w:val="20"/>
          <w:szCs w:val="20"/>
        </w:rP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8E4EC2" w:rsidRPr="00240FFF" w:rsidRDefault="00E472E9" w:rsidP="00240FFF">
      <w:pPr>
        <w:spacing w:after="0" w:line="100" w:lineRule="atLeast"/>
        <w:ind w:firstLineChars="150" w:firstLine="300"/>
        <w:jc w:val="both"/>
        <w:rPr>
          <w:rFonts w:ascii="Times New Roman" w:eastAsia="Calibri" w:hAnsi="Times New Roman" w:cs="Times New Roman"/>
          <w:iCs/>
          <w:kern w:val="1"/>
          <w:sz w:val="20"/>
          <w:szCs w:val="20"/>
          <w:lang w:eastAsia="ru-RU" w:bidi="ru-RU"/>
        </w:rPr>
      </w:pPr>
      <w:r w:rsidRPr="00240FFF">
        <w:rPr>
          <w:rFonts w:ascii="Times New Roman" w:hAnsi="Times New Roman" w:cs="Times New Roman"/>
          <w:sz w:val="20"/>
          <w:szCs w:val="20"/>
        </w:rPr>
        <w:t>е) ежемесячно,</w:t>
      </w:r>
      <w:r w:rsidRPr="00240FFF">
        <w:rPr>
          <w:rFonts w:ascii="Times New Roman" w:eastAsia="Times New Roman" w:hAnsi="Times New Roman" w:cs="Times New Roman"/>
          <w:bCs/>
          <w:kern w:val="1"/>
          <w:sz w:val="20"/>
          <w:szCs w:val="20"/>
          <w:lang w:eastAsia="ar-SA"/>
        </w:rPr>
        <w:t xml:space="preserve"> до 5-го числа  месяца, следующего за расчетным (месяцем оказания услуг) направлять Потребителю акт приемки-сдачи оказанных услуг (работ)  за расчетный месяц  по телекоммуникационным каналам связи </w:t>
      </w:r>
      <w:r w:rsidRPr="00240FFF">
        <w:rPr>
          <w:rFonts w:ascii="Times New Roman" w:eastAsia="Calibri" w:hAnsi="Times New Roman" w:cs="Times New Roman"/>
          <w:iCs/>
          <w:kern w:val="1"/>
          <w:sz w:val="20"/>
          <w:szCs w:val="20"/>
          <w:lang w:eastAsia="ru-RU" w:bidi="ru-RU"/>
        </w:rPr>
        <w:t>(ЭДО ЭВМ «</w:t>
      </w:r>
      <w:proofErr w:type="spellStart"/>
      <w:r w:rsidRPr="00240FFF">
        <w:rPr>
          <w:rFonts w:ascii="Times New Roman" w:eastAsia="Calibri" w:hAnsi="Times New Roman" w:cs="Times New Roman"/>
          <w:iCs/>
          <w:kern w:val="1"/>
          <w:sz w:val="20"/>
          <w:szCs w:val="20"/>
          <w:lang w:eastAsia="ru-RU" w:bidi="ru-RU"/>
        </w:rPr>
        <w:t>Диадок</w:t>
      </w:r>
      <w:proofErr w:type="spellEnd"/>
      <w:r w:rsidRPr="00240FFF">
        <w:rPr>
          <w:rFonts w:ascii="Times New Roman" w:eastAsia="Calibri" w:hAnsi="Times New Roman" w:cs="Times New Roman"/>
          <w:iCs/>
          <w:kern w:val="1"/>
          <w:sz w:val="20"/>
          <w:szCs w:val="20"/>
          <w:lang w:eastAsia="ru-RU" w:bidi="ru-RU"/>
        </w:rPr>
        <w:t>». Акт приемки-сдачи оказанных услуг (работ), направленный по телекоммуникационным каналам связи (ЭДО-ЭВМ «</w:t>
      </w:r>
      <w:proofErr w:type="spellStart"/>
      <w:r w:rsidRPr="00240FFF">
        <w:rPr>
          <w:rFonts w:ascii="Times New Roman" w:eastAsia="Calibri" w:hAnsi="Times New Roman" w:cs="Times New Roman"/>
          <w:iCs/>
          <w:kern w:val="1"/>
          <w:sz w:val="20"/>
          <w:szCs w:val="20"/>
          <w:lang w:eastAsia="ru-RU" w:bidi="ru-RU"/>
        </w:rPr>
        <w:t>Диадок</w:t>
      </w:r>
      <w:proofErr w:type="spellEnd"/>
      <w:r w:rsidRPr="00240FFF">
        <w:rPr>
          <w:rFonts w:ascii="Times New Roman" w:eastAsia="Calibri" w:hAnsi="Times New Roman" w:cs="Times New Roman"/>
          <w:iCs/>
          <w:kern w:val="1"/>
          <w:sz w:val="20"/>
          <w:szCs w:val="20"/>
          <w:lang w:eastAsia="ru-RU" w:bidi="ru-RU"/>
        </w:rPr>
        <w:t>»), равнозначен акту приемки-сдачи оказанных услуг (работ) на бумажном носителе.</w:t>
      </w:r>
    </w:p>
    <w:p w:rsidR="008E4EC2" w:rsidRPr="00240FFF" w:rsidRDefault="00E472E9" w:rsidP="00240FFF">
      <w:pPr>
        <w:autoSpaceDE w:val="0"/>
        <w:autoSpaceDN w:val="0"/>
        <w:adjustRightInd w:val="0"/>
        <w:spacing w:after="0" w:line="240" w:lineRule="auto"/>
        <w:ind w:firstLineChars="150" w:firstLine="300"/>
        <w:jc w:val="both"/>
        <w:rPr>
          <w:rFonts w:ascii="Times New Roman" w:eastAsia="Times New Roman" w:hAnsi="Times New Roman" w:cs="Times New Roman"/>
          <w:bCs/>
          <w:kern w:val="1"/>
          <w:sz w:val="20"/>
          <w:szCs w:val="20"/>
          <w:lang w:eastAsia="ar-SA"/>
        </w:rPr>
      </w:pPr>
      <w:r w:rsidRPr="00240FFF">
        <w:rPr>
          <w:rFonts w:ascii="Times New Roman" w:eastAsia="Calibri" w:hAnsi="Times New Roman" w:cs="Times New Roman"/>
          <w:iCs/>
          <w:kern w:val="1"/>
          <w:sz w:val="20"/>
          <w:szCs w:val="20"/>
          <w:lang w:eastAsia="ru-RU" w:bidi="ru-RU"/>
        </w:rPr>
        <w:t xml:space="preserve">В случае отсутствия </w:t>
      </w:r>
      <w:r w:rsidRPr="00240FFF">
        <w:rPr>
          <w:rFonts w:ascii="Times New Roman" w:eastAsia="Times New Roman" w:hAnsi="Times New Roman" w:cs="Times New Roman"/>
          <w:bCs/>
          <w:kern w:val="1"/>
          <w:sz w:val="20"/>
          <w:szCs w:val="20"/>
          <w:lang w:eastAsia="ar-SA"/>
        </w:rPr>
        <w:t xml:space="preserve"> телекоммуникационных каналов связи  Потребитель обязан получить самостоятельно в бухгалтерии Исполнителя  ежемесячно до 5-го числа  месяца, следующего за расчетным (месяцем оказания услуг)  акт приемки-сдачи оказанных услуг (работ)  за расчетный месяц. Акт приемки - сдачи оказанных услуг (работ) считается полученным Потребителем в случае, если до 10 числа месяца, следующего за расчетным месяцем, Потребитель не заявил о том, что документы не были им получены.</w:t>
      </w:r>
    </w:p>
    <w:p w:rsidR="008E4EC2" w:rsidRPr="00240FFF" w:rsidRDefault="00E472E9" w:rsidP="00240FFF">
      <w:pPr>
        <w:autoSpaceDE w:val="0"/>
        <w:autoSpaceDN w:val="0"/>
        <w:adjustRightInd w:val="0"/>
        <w:spacing w:after="0" w:line="240" w:lineRule="auto"/>
        <w:ind w:firstLineChars="150" w:firstLine="300"/>
        <w:jc w:val="both"/>
        <w:rPr>
          <w:rFonts w:ascii="Times New Roman" w:eastAsia="Times New Roman" w:hAnsi="Times New Roman" w:cs="Times New Roman"/>
          <w:bCs/>
          <w:sz w:val="20"/>
          <w:szCs w:val="20"/>
        </w:rPr>
      </w:pPr>
      <w:r w:rsidRPr="00240FFF">
        <w:rPr>
          <w:rFonts w:ascii="Times New Roman" w:eastAsia="Times New Roman" w:hAnsi="Times New Roman" w:cs="Times New Roman"/>
          <w:bCs/>
          <w:sz w:val="20"/>
          <w:szCs w:val="20"/>
        </w:rPr>
        <w:t xml:space="preserve">Согласно приказу об использовании  печати Общества, Акт приемки – сдачи оказанных услуг (работ), Акт сверки взаимных расчетов с 01.12.2019г. в соответствии со ст. 9 ФЗ  от  06.12.2011 № 402-ФЗ </w:t>
      </w:r>
      <w:proofErr w:type="gramStart"/>
      <w:r w:rsidRPr="00240FFF">
        <w:rPr>
          <w:rFonts w:ascii="Times New Roman" w:eastAsia="Times New Roman" w:hAnsi="Times New Roman" w:cs="Times New Roman"/>
          <w:bCs/>
          <w:sz w:val="20"/>
          <w:szCs w:val="20"/>
        </w:rPr>
        <w:t xml:space="preserve">( </w:t>
      </w:r>
      <w:proofErr w:type="gramEnd"/>
      <w:r w:rsidRPr="00240FFF">
        <w:rPr>
          <w:rFonts w:ascii="Times New Roman" w:eastAsia="Times New Roman" w:hAnsi="Times New Roman" w:cs="Times New Roman"/>
          <w:bCs/>
          <w:sz w:val="20"/>
          <w:szCs w:val="20"/>
        </w:rPr>
        <w:t>ред. от 26.07.2019)  «О бухгалтерском учете»  оттиском печати не скрепляются.</w:t>
      </w:r>
    </w:p>
    <w:p w:rsidR="008E4EC2"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color w:val="FF0000"/>
          <w:sz w:val="20"/>
          <w:szCs w:val="20"/>
        </w:rPr>
      </w:pPr>
      <w:r w:rsidRPr="00240FFF">
        <w:rPr>
          <w:rFonts w:ascii="Times New Roman" w:hAnsi="Times New Roman" w:cs="Times New Roman"/>
          <w:sz w:val="20"/>
          <w:szCs w:val="20"/>
        </w:rPr>
        <w:t>ж) осуществлять действия по подбору оброненных (просыпавшихся и др.) при погрузке твердых коммунальных отходов и перемещению их в мусоровоз с мест погрузки твердых коммунальных отходов;</w:t>
      </w:r>
    </w:p>
    <w:p w:rsidR="008E4EC2" w:rsidRPr="00240FFF" w:rsidRDefault="00E472E9" w:rsidP="00240FFF">
      <w:pPr>
        <w:autoSpaceDE w:val="0"/>
        <w:autoSpaceDN w:val="0"/>
        <w:adjustRightInd w:val="0"/>
        <w:spacing w:after="0" w:line="240" w:lineRule="auto"/>
        <w:ind w:firstLineChars="150" w:firstLine="301"/>
        <w:jc w:val="both"/>
        <w:rPr>
          <w:rFonts w:ascii="Times New Roman" w:hAnsi="Times New Roman" w:cs="Times New Roman"/>
          <w:b/>
          <w:sz w:val="20"/>
          <w:szCs w:val="20"/>
        </w:rPr>
      </w:pPr>
      <w:r w:rsidRPr="00240FFF">
        <w:rPr>
          <w:rFonts w:ascii="Times New Roman" w:hAnsi="Times New Roman" w:cs="Times New Roman"/>
          <w:b/>
          <w:sz w:val="20"/>
          <w:szCs w:val="20"/>
        </w:rPr>
        <w:t>3.2. Региональный оператор имеет право:</w:t>
      </w:r>
    </w:p>
    <w:p w:rsidR="008E4EC2"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r w:rsidRPr="00240FFF">
        <w:rPr>
          <w:rFonts w:ascii="Times New Roman" w:hAnsi="Times New Roman" w:cs="Times New Roman"/>
          <w:sz w:val="20"/>
          <w:szCs w:val="20"/>
        </w:rPr>
        <w:t>а) осуществлять контроль учета объема и (или) массы принятых твердых коммунальных отходов;</w:t>
      </w:r>
    </w:p>
    <w:p w:rsidR="008E4EC2"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r w:rsidRPr="00240FFF">
        <w:rPr>
          <w:rFonts w:ascii="Times New Roman" w:hAnsi="Times New Roman" w:cs="Times New Roman"/>
          <w:sz w:val="20"/>
          <w:szCs w:val="20"/>
        </w:rPr>
        <w:t>б) инициировать проведение сверки расчетов по настоящему договору.</w:t>
      </w:r>
    </w:p>
    <w:p w:rsidR="00452B93"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r w:rsidRPr="00240FFF">
        <w:rPr>
          <w:rFonts w:ascii="Times New Roman" w:hAnsi="Times New Roman" w:cs="Times New Roman"/>
          <w:sz w:val="20"/>
          <w:szCs w:val="20"/>
        </w:rPr>
        <w:t>в) не оказывать услуги при наружной температуре воздуха ниже -32</w:t>
      </w:r>
      <w:r w:rsidRPr="00240FFF">
        <w:rPr>
          <w:rFonts w:ascii="Times New Roman" w:hAnsi="Times New Roman" w:cs="Times New Roman"/>
          <w:sz w:val="20"/>
          <w:szCs w:val="20"/>
          <w:vertAlign w:val="superscript"/>
        </w:rPr>
        <w:t>0</w:t>
      </w:r>
      <w:r w:rsidRPr="00240FFF">
        <w:rPr>
          <w:rFonts w:ascii="Times New Roman" w:hAnsi="Times New Roman" w:cs="Times New Roman"/>
          <w:sz w:val="20"/>
          <w:szCs w:val="20"/>
        </w:rPr>
        <w:t xml:space="preserve"> С (в соответствии с техническими инструкциями по эксплуатации автотранспорта</w:t>
      </w:r>
      <w:r w:rsidR="00FC72D8">
        <w:rPr>
          <w:rFonts w:ascii="Times New Roman" w:hAnsi="Times New Roman" w:cs="Times New Roman"/>
          <w:sz w:val="20"/>
          <w:szCs w:val="20"/>
        </w:rPr>
        <w:t>)</w:t>
      </w:r>
      <w:r w:rsidRPr="00240FFF">
        <w:rPr>
          <w:rFonts w:ascii="Times New Roman" w:hAnsi="Times New Roman" w:cs="Times New Roman"/>
          <w:sz w:val="20"/>
          <w:szCs w:val="20"/>
        </w:rPr>
        <w:t>.</w:t>
      </w:r>
    </w:p>
    <w:p w:rsidR="00452B93" w:rsidRPr="00240FFF" w:rsidRDefault="00452B93" w:rsidP="00240FFF">
      <w:pPr>
        <w:autoSpaceDE w:val="0"/>
        <w:autoSpaceDN w:val="0"/>
        <w:adjustRightInd w:val="0"/>
        <w:spacing w:after="0" w:line="240" w:lineRule="auto"/>
        <w:ind w:firstLineChars="150" w:firstLine="300"/>
        <w:jc w:val="both"/>
        <w:rPr>
          <w:rFonts w:ascii="Times New Roman" w:hAnsi="Times New Roman" w:cs="Times New Roman"/>
          <w:color w:val="000000"/>
          <w:sz w:val="20"/>
          <w:szCs w:val="20"/>
        </w:rPr>
      </w:pPr>
      <w:r w:rsidRPr="00240FFF">
        <w:rPr>
          <w:rFonts w:ascii="Times New Roman" w:hAnsi="Times New Roman" w:cs="Times New Roman"/>
          <w:sz w:val="20"/>
          <w:szCs w:val="20"/>
        </w:rPr>
        <w:t xml:space="preserve">г) </w:t>
      </w:r>
      <w:r w:rsidRPr="00240FFF">
        <w:rPr>
          <w:rFonts w:ascii="Times New Roman" w:hAnsi="Times New Roman" w:cs="Times New Roman"/>
          <w:color w:val="000000"/>
          <w:sz w:val="20"/>
          <w:szCs w:val="20"/>
        </w:rPr>
        <w:t>уведомлять Потребителя о наличии задолженности по оплате коммунальной услуги по обращению с ТКО или задолженности по уплате неустоек (штрафов, пеней) посредством телефонного звонка с записью разговора, сообщения электронной почты.</w:t>
      </w:r>
    </w:p>
    <w:p w:rsidR="00452B93" w:rsidRPr="00240FFF" w:rsidRDefault="00452B93" w:rsidP="00240FFF">
      <w:pPr>
        <w:autoSpaceDE w:val="0"/>
        <w:autoSpaceDN w:val="0"/>
        <w:adjustRightInd w:val="0"/>
        <w:spacing w:after="0" w:line="240" w:lineRule="auto"/>
        <w:ind w:firstLineChars="150" w:firstLine="300"/>
        <w:jc w:val="both"/>
        <w:rPr>
          <w:rFonts w:ascii="Times New Roman" w:hAnsi="Times New Roman" w:cs="Times New Roman"/>
          <w:color w:val="000000"/>
          <w:sz w:val="20"/>
          <w:szCs w:val="20"/>
        </w:rPr>
      </w:pPr>
      <w:r w:rsidRPr="00240FFF">
        <w:rPr>
          <w:rFonts w:ascii="Times New Roman" w:hAnsi="Times New Roman" w:cs="Times New Roman"/>
          <w:color w:val="000000"/>
          <w:sz w:val="20"/>
          <w:szCs w:val="20"/>
        </w:rPr>
        <w:t>д) в случае выявления недостоверности информации, предоставленной Потребителем и использованной Региональным оператором для начисления стоимости услуги по обращению с ТКО, Региональный оператор вправе произвести перерасчет размера платы за оказанные услуги по обращению с ТКО за те периоды, по которым расчеты были произведены на основании такой недостоверной информации.</w:t>
      </w:r>
    </w:p>
    <w:p w:rsidR="00452B93" w:rsidRPr="00240FFF" w:rsidRDefault="00452B93" w:rsidP="00240FFF">
      <w:pPr>
        <w:autoSpaceDE w:val="0"/>
        <w:autoSpaceDN w:val="0"/>
        <w:adjustRightInd w:val="0"/>
        <w:spacing w:after="0" w:line="240" w:lineRule="auto"/>
        <w:ind w:firstLineChars="150" w:firstLine="300"/>
        <w:jc w:val="both"/>
        <w:rPr>
          <w:rFonts w:ascii="Times New Roman" w:hAnsi="Times New Roman" w:cs="Times New Roman"/>
          <w:color w:val="000000"/>
          <w:sz w:val="20"/>
          <w:szCs w:val="20"/>
        </w:rPr>
      </w:pPr>
      <w:proofErr w:type="gramStart"/>
      <w:r w:rsidRPr="00240FFF">
        <w:rPr>
          <w:rFonts w:ascii="Times New Roman" w:hAnsi="Times New Roman" w:cs="Times New Roman"/>
          <w:color w:val="000000"/>
          <w:sz w:val="20"/>
          <w:szCs w:val="20"/>
        </w:rPr>
        <w:t>е) в случае подачи заявки на заключение договора от потребителя с указанием способа расчета по количеству и объему контейнеров, если собственником контейнерная площадка не зарегистрирована в реестре мест (площадок) накопления ТКО на территории муниципального образования или исключена из реестра мест (площадок) накопления ТКО на территории муниципального образования после заключения договора, Региональный оператор имеет право применить расчет по нормативу накопления ТКО</w:t>
      </w:r>
      <w:proofErr w:type="gramEnd"/>
      <w:r w:rsidRPr="00240FFF">
        <w:rPr>
          <w:rFonts w:ascii="Times New Roman" w:hAnsi="Times New Roman" w:cs="Times New Roman"/>
          <w:color w:val="000000"/>
          <w:sz w:val="20"/>
          <w:szCs w:val="20"/>
        </w:rPr>
        <w:t xml:space="preserve"> в соответствии с видом деятельности Потребителя.</w:t>
      </w:r>
    </w:p>
    <w:p w:rsidR="00452B93" w:rsidRPr="00240FFF" w:rsidRDefault="00452B93" w:rsidP="00240FFF">
      <w:pPr>
        <w:autoSpaceDE w:val="0"/>
        <w:autoSpaceDN w:val="0"/>
        <w:adjustRightInd w:val="0"/>
        <w:spacing w:after="0" w:line="240" w:lineRule="auto"/>
        <w:ind w:firstLineChars="150" w:firstLine="300"/>
        <w:jc w:val="both"/>
        <w:rPr>
          <w:rFonts w:ascii="Times New Roman" w:hAnsi="Times New Roman" w:cs="Times New Roman"/>
          <w:color w:val="000000"/>
          <w:sz w:val="20"/>
          <w:szCs w:val="20"/>
        </w:rPr>
      </w:pPr>
      <w:r w:rsidRPr="00240FFF">
        <w:rPr>
          <w:rFonts w:ascii="Times New Roman" w:hAnsi="Times New Roman" w:cs="Times New Roman"/>
          <w:color w:val="000000"/>
          <w:sz w:val="20"/>
          <w:szCs w:val="20"/>
        </w:rPr>
        <w:t xml:space="preserve">ж) для категории потребителей расположенных вне границ населенных пунктов Региональный оператор, осуществляющий деятельность на территории </w:t>
      </w:r>
      <w:r w:rsidR="00005ABC" w:rsidRPr="00240FFF">
        <w:rPr>
          <w:rFonts w:ascii="Times New Roman" w:hAnsi="Times New Roman" w:cs="Times New Roman"/>
          <w:color w:val="000000"/>
          <w:sz w:val="20"/>
          <w:szCs w:val="20"/>
        </w:rPr>
        <w:t>г. Стрежевого и Александровского района</w:t>
      </w:r>
      <w:r w:rsidRPr="00240FFF">
        <w:rPr>
          <w:rFonts w:ascii="Times New Roman" w:hAnsi="Times New Roman" w:cs="Times New Roman"/>
          <w:color w:val="000000"/>
          <w:sz w:val="20"/>
          <w:szCs w:val="20"/>
        </w:rPr>
        <w:t>, вправе привлекать операторов по обращению с ТКО по оказанию комплексной услуги по обращению с ТКО (сбор, транспортирование, обработка, обезвреживание, утилизация и захоронение ТКО)</w:t>
      </w:r>
      <w:r w:rsidR="00005ABC" w:rsidRPr="00240FFF">
        <w:rPr>
          <w:rFonts w:ascii="Times New Roman" w:hAnsi="Times New Roman" w:cs="Times New Roman"/>
          <w:color w:val="000000"/>
          <w:sz w:val="20"/>
          <w:szCs w:val="20"/>
        </w:rPr>
        <w:t>.</w:t>
      </w:r>
    </w:p>
    <w:p w:rsidR="00452B93" w:rsidRPr="00240FFF" w:rsidRDefault="00452B93"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p>
    <w:p w:rsidR="008E4EC2" w:rsidRPr="00240FFF" w:rsidRDefault="00E472E9" w:rsidP="00240FFF">
      <w:pPr>
        <w:autoSpaceDE w:val="0"/>
        <w:autoSpaceDN w:val="0"/>
        <w:adjustRightInd w:val="0"/>
        <w:spacing w:after="0" w:line="240" w:lineRule="auto"/>
        <w:ind w:firstLineChars="150" w:firstLine="301"/>
        <w:jc w:val="both"/>
        <w:rPr>
          <w:rFonts w:ascii="Times New Roman" w:hAnsi="Times New Roman" w:cs="Times New Roman"/>
          <w:b/>
          <w:sz w:val="20"/>
          <w:szCs w:val="20"/>
        </w:rPr>
      </w:pPr>
      <w:r w:rsidRPr="00240FFF">
        <w:rPr>
          <w:rFonts w:ascii="Times New Roman" w:hAnsi="Times New Roman" w:cs="Times New Roman"/>
          <w:b/>
          <w:sz w:val="20"/>
          <w:szCs w:val="20"/>
        </w:rPr>
        <w:t>3.3. Потребитель обязан:</w:t>
      </w:r>
    </w:p>
    <w:p w:rsidR="008E4EC2"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r w:rsidRPr="00240FFF">
        <w:rPr>
          <w:rFonts w:ascii="Times New Roman" w:hAnsi="Times New Roman" w:cs="Times New Roman"/>
          <w:sz w:val="20"/>
          <w:szCs w:val="20"/>
        </w:rPr>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8E4EC2"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r w:rsidRPr="00240FFF">
        <w:rPr>
          <w:rFonts w:ascii="Times New Roman" w:hAnsi="Times New Roman" w:cs="Times New Roman"/>
          <w:sz w:val="20"/>
          <w:szCs w:val="20"/>
        </w:rPr>
        <w:t xml:space="preserve">б) обеспечивать учет объема и (или) массы твердых коммунальных отходов в соответствии с </w:t>
      </w:r>
      <w:hyperlink r:id="rId9" w:history="1">
        <w:r w:rsidRPr="00240FFF">
          <w:rPr>
            <w:rFonts w:ascii="Times New Roman" w:hAnsi="Times New Roman" w:cs="Times New Roman"/>
            <w:sz w:val="20"/>
            <w:szCs w:val="20"/>
          </w:rPr>
          <w:t>Правилами</w:t>
        </w:r>
      </w:hyperlink>
      <w:r w:rsidRPr="00240FFF">
        <w:rPr>
          <w:rFonts w:ascii="Times New Roman" w:hAnsi="Times New Roman" w:cs="Times New Roman"/>
          <w:sz w:val="20"/>
          <w:szCs w:val="20"/>
        </w:rP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 505 "Об утверждении Правил коммерческого учета объема и (или) массы твердых коммунальных отходов";</w:t>
      </w:r>
    </w:p>
    <w:p w:rsidR="008E4EC2"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r w:rsidRPr="00240FFF">
        <w:rPr>
          <w:rFonts w:ascii="Times New Roman" w:hAnsi="Times New Roman" w:cs="Times New Roman"/>
          <w:sz w:val="20"/>
          <w:szCs w:val="20"/>
        </w:rPr>
        <w:t>в) производить оплату по настоящему договору в порядке, размере и сроки, которые определены настоящим договором;</w:t>
      </w:r>
    </w:p>
    <w:p w:rsidR="008E4EC2"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r w:rsidRPr="00240FFF">
        <w:rPr>
          <w:rFonts w:ascii="Times New Roman" w:hAnsi="Times New Roman" w:cs="Times New Roman"/>
          <w:sz w:val="20"/>
          <w:szCs w:val="20"/>
        </w:rPr>
        <w:t>г) обеспечивать складирование твердых коммунальных отходов в контейнеры или иные места в соответствии с приложением к настоящему договору;</w:t>
      </w:r>
    </w:p>
    <w:p w:rsidR="008E4EC2"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r w:rsidRPr="00240FFF">
        <w:rPr>
          <w:rFonts w:ascii="Times New Roman" w:hAnsi="Times New Roman" w:cs="Times New Roman"/>
          <w:sz w:val="20"/>
          <w:szCs w:val="20"/>
        </w:rPr>
        <w:t>д)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8E4EC2"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r w:rsidRPr="00240FFF">
        <w:rPr>
          <w:rFonts w:ascii="Times New Roman" w:hAnsi="Times New Roman" w:cs="Times New Roman"/>
          <w:sz w:val="20"/>
          <w:szCs w:val="20"/>
        </w:rPr>
        <w:t>е) назначить лицо, ответственное за взаимодействие с региональным оператором по вопросам исполнения настоящего договора;</w:t>
      </w:r>
    </w:p>
    <w:p w:rsidR="008E4EC2"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r w:rsidRPr="00240FFF">
        <w:rPr>
          <w:rFonts w:ascii="Times New Roman" w:hAnsi="Times New Roman" w:cs="Times New Roman"/>
          <w:sz w:val="20"/>
          <w:szCs w:val="20"/>
        </w:rPr>
        <w:lastRenderedPageBreak/>
        <w:t xml:space="preserve">ж) уведомить регионального оператора любым доступным способом (почтовое отправление, телеграмма, </w:t>
      </w:r>
      <w:proofErr w:type="spellStart"/>
      <w:r w:rsidRPr="00240FFF">
        <w:rPr>
          <w:rFonts w:ascii="Times New Roman" w:hAnsi="Times New Roman" w:cs="Times New Roman"/>
          <w:sz w:val="20"/>
          <w:szCs w:val="20"/>
        </w:rPr>
        <w:t>факсограмма</w:t>
      </w:r>
      <w:proofErr w:type="spellEnd"/>
      <w:r w:rsidRPr="00240FFF">
        <w:rPr>
          <w:rFonts w:ascii="Times New Roman" w:hAnsi="Times New Roman" w:cs="Times New Roman"/>
          <w:sz w:val="20"/>
          <w:szCs w:val="20"/>
        </w:rP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8E4EC2"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r w:rsidRPr="00240FFF">
        <w:rPr>
          <w:rFonts w:ascii="Times New Roman" w:hAnsi="Times New Roman" w:cs="Times New Roman"/>
          <w:sz w:val="20"/>
          <w:szCs w:val="20"/>
        </w:rPr>
        <w:t>з) письменно уведомить регионального оператора об изменении количества расчетных единиц, иных данных, указанных в Приложении к настоящему договору и подписать Приложение к договору в новой редакции;</w:t>
      </w:r>
    </w:p>
    <w:p w:rsidR="008E4EC2"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r w:rsidRPr="00240FFF">
        <w:rPr>
          <w:rFonts w:ascii="Times New Roman" w:hAnsi="Times New Roman" w:cs="Times New Roman"/>
          <w:sz w:val="20"/>
          <w:szCs w:val="20"/>
        </w:rPr>
        <w:t xml:space="preserve">и) в срок до 10 (десятого) числа месяца, следующего за </w:t>
      </w:r>
      <w:proofErr w:type="gramStart"/>
      <w:r w:rsidRPr="00240FFF">
        <w:rPr>
          <w:rFonts w:ascii="Times New Roman" w:hAnsi="Times New Roman" w:cs="Times New Roman"/>
          <w:sz w:val="20"/>
          <w:szCs w:val="20"/>
        </w:rPr>
        <w:t>расчетным</w:t>
      </w:r>
      <w:proofErr w:type="gramEnd"/>
      <w:r w:rsidRPr="00240FFF">
        <w:rPr>
          <w:rFonts w:ascii="Times New Roman" w:hAnsi="Times New Roman" w:cs="Times New Roman"/>
          <w:sz w:val="20"/>
          <w:szCs w:val="20"/>
        </w:rPr>
        <w:t xml:space="preserve">, возвратить региональному оператору подписанный </w:t>
      </w:r>
      <w:r w:rsidRPr="00240FFF">
        <w:rPr>
          <w:rFonts w:ascii="Times New Roman" w:hAnsi="Times New Roman" w:cs="Times New Roman"/>
          <w:bCs/>
          <w:sz w:val="20"/>
          <w:szCs w:val="20"/>
        </w:rPr>
        <w:t xml:space="preserve">акт приемки-сдачи оказанных услуг (работ) </w:t>
      </w:r>
      <w:r w:rsidRPr="00240FFF">
        <w:rPr>
          <w:rFonts w:ascii="Times New Roman" w:hAnsi="Times New Roman" w:cs="Times New Roman"/>
          <w:sz w:val="20"/>
          <w:szCs w:val="20"/>
        </w:rPr>
        <w:t xml:space="preserve"> или направить письменные мотивированные претензии к качеству оказанных услуг. В случае неисполнения указанной обязанности акт считается подписанным потребителем, услуги принятыми в объеме, указанном в акте; </w:t>
      </w:r>
    </w:p>
    <w:p w:rsidR="008E4EC2"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sz w:val="20"/>
          <w:szCs w:val="20"/>
          <w:shd w:val="clear" w:color="auto" w:fill="FFFFFF"/>
        </w:rPr>
      </w:pPr>
      <w:r w:rsidRPr="00240FFF">
        <w:rPr>
          <w:rFonts w:ascii="Times New Roman" w:hAnsi="Times New Roman" w:cs="Times New Roman"/>
          <w:sz w:val="20"/>
          <w:szCs w:val="20"/>
        </w:rPr>
        <w:t xml:space="preserve">к) обеспечить беспрепятственный подъезд спецтехники к местам (площадкам) накопления твердых коммунальных отходов и доступ к контейнерам, бункерам в течение действия настоящего договора, в том числе обеспечить очистку от снега и наледи контейнерных площадок и подъездных путей </w:t>
      </w:r>
      <w:r w:rsidRPr="00240FFF">
        <w:rPr>
          <w:rFonts w:ascii="Times New Roman" w:hAnsi="Times New Roman" w:cs="Times New Roman"/>
          <w:sz w:val="20"/>
          <w:szCs w:val="20"/>
          <w:shd w:val="clear" w:color="auto" w:fill="FFFFFF"/>
        </w:rPr>
        <w:t>на территории, за содержание которой отвечает Потребитель;</w:t>
      </w:r>
    </w:p>
    <w:p w:rsidR="008E4EC2"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color w:val="000000" w:themeColor="text1"/>
          <w:sz w:val="20"/>
          <w:szCs w:val="20"/>
          <w:shd w:val="clear" w:color="auto" w:fill="FFFFFF"/>
        </w:rPr>
      </w:pPr>
      <w:r w:rsidRPr="00240FFF">
        <w:rPr>
          <w:rFonts w:ascii="Times New Roman" w:hAnsi="Times New Roman" w:cs="Times New Roman"/>
          <w:color w:val="000000" w:themeColor="text1"/>
          <w:sz w:val="20"/>
          <w:szCs w:val="20"/>
          <w:shd w:val="clear" w:color="auto" w:fill="FFFFFF"/>
        </w:rPr>
        <w:t xml:space="preserve">л) отдельно упаковывать отходы, которые при осуществлении погрузо-разгрузочных работ могут нанести вред здоровью водителя спецтехники (отходы стекла, мелкие отходы от текущего ремонта и </w:t>
      </w:r>
      <w:proofErr w:type="spellStart"/>
      <w:r w:rsidRPr="00240FFF">
        <w:rPr>
          <w:rFonts w:ascii="Times New Roman" w:hAnsi="Times New Roman" w:cs="Times New Roman"/>
          <w:color w:val="000000" w:themeColor="text1"/>
          <w:sz w:val="20"/>
          <w:szCs w:val="20"/>
          <w:shd w:val="clear" w:color="auto" w:fill="FFFFFF"/>
        </w:rPr>
        <w:t>т.п</w:t>
      </w:r>
      <w:proofErr w:type="spellEnd"/>
      <w:r w:rsidRPr="00240FFF">
        <w:rPr>
          <w:rFonts w:ascii="Times New Roman" w:hAnsi="Times New Roman" w:cs="Times New Roman"/>
          <w:color w:val="000000" w:themeColor="text1"/>
          <w:sz w:val="20"/>
          <w:szCs w:val="20"/>
          <w:shd w:val="clear" w:color="auto" w:fill="FFFFFF"/>
        </w:rPr>
        <w:t>). Способ упаковки должен полностью исключать возможность просыпания отходов в момент опрокидывания контейнера в кузов спецтехники;</w:t>
      </w:r>
    </w:p>
    <w:p w:rsidR="008E4EC2" w:rsidRPr="00240FFF" w:rsidRDefault="00FC72D8" w:rsidP="00240FFF">
      <w:pPr>
        <w:autoSpaceDE w:val="0"/>
        <w:autoSpaceDN w:val="0"/>
        <w:adjustRightInd w:val="0"/>
        <w:spacing w:after="0" w:line="240" w:lineRule="auto"/>
        <w:ind w:firstLineChars="150" w:firstLine="30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м</w:t>
      </w:r>
      <w:r w:rsidR="00E472E9" w:rsidRPr="00240FFF">
        <w:rPr>
          <w:rFonts w:ascii="Times New Roman" w:hAnsi="Times New Roman" w:cs="Times New Roman"/>
          <w:sz w:val="20"/>
          <w:szCs w:val="20"/>
          <w:shd w:val="clear" w:color="auto" w:fill="FFFFFF"/>
        </w:rPr>
        <w:t>) в случае увеличения объемов ТКО, потребитель обязан  в течение пяти календарных дней с момента увеличения,  направлять уведомление региональному оператору.</w:t>
      </w:r>
    </w:p>
    <w:p w:rsidR="00005ABC" w:rsidRPr="00240FFF" w:rsidRDefault="00FC72D8" w:rsidP="00240FFF">
      <w:pPr>
        <w:autoSpaceDE w:val="0"/>
        <w:autoSpaceDN w:val="0"/>
        <w:adjustRightInd w:val="0"/>
        <w:spacing w:after="0" w:line="240" w:lineRule="auto"/>
        <w:ind w:firstLineChars="150" w:firstLine="30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н</w:t>
      </w:r>
      <w:r w:rsidR="00005ABC" w:rsidRPr="00240FFF">
        <w:rPr>
          <w:rFonts w:ascii="Times New Roman" w:hAnsi="Times New Roman" w:cs="Times New Roman"/>
          <w:sz w:val="20"/>
          <w:szCs w:val="20"/>
          <w:shd w:val="clear" w:color="auto" w:fill="FFFFFF"/>
        </w:rPr>
        <w:t>) не позднее дня заключения настоящего договора предоставить Региональному оператору:</w:t>
      </w:r>
    </w:p>
    <w:p w:rsidR="00005ABC" w:rsidRPr="00240FFF" w:rsidRDefault="00005ABC" w:rsidP="00240FFF">
      <w:pPr>
        <w:autoSpaceDE w:val="0"/>
        <w:autoSpaceDN w:val="0"/>
        <w:adjustRightInd w:val="0"/>
        <w:spacing w:after="0" w:line="240" w:lineRule="auto"/>
        <w:ind w:firstLineChars="150" w:firstLine="300"/>
        <w:jc w:val="both"/>
        <w:rPr>
          <w:rFonts w:ascii="Times New Roman" w:hAnsi="Times New Roman" w:cs="Times New Roman"/>
          <w:sz w:val="20"/>
          <w:szCs w:val="20"/>
          <w:shd w:val="clear" w:color="auto" w:fill="FFFFFF"/>
        </w:rPr>
      </w:pPr>
      <w:r w:rsidRPr="00240FFF">
        <w:rPr>
          <w:rFonts w:ascii="Times New Roman" w:hAnsi="Times New Roman" w:cs="Times New Roman"/>
          <w:sz w:val="20"/>
          <w:szCs w:val="20"/>
          <w:shd w:val="clear" w:color="auto" w:fill="FFFFFF"/>
        </w:rPr>
        <w:t>- сведения и документы, необходимые для начисления стоимости коммунальной услуги по обращению с ТКО в соответствии с категорией объекта и вида деятельности;</w:t>
      </w:r>
    </w:p>
    <w:p w:rsidR="00005ABC" w:rsidRPr="00240FFF" w:rsidRDefault="00005ABC" w:rsidP="00240FFF">
      <w:pPr>
        <w:autoSpaceDE w:val="0"/>
        <w:autoSpaceDN w:val="0"/>
        <w:adjustRightInd w:val="0"/>
        <w:spacing w:after="0" w:line="240" w:lineRule="auto"/>
        <w:ind w:firstLineChars="150" w:firstLine="300"/>
        <w:jc w:val="both"/>
        <w:rPr>
          <w:rFonts w:ascii="Times New Roman" w:hAnsi="Times New Roman" w:cs="Times New Roman"/>
          <w:sz w:val="20"/>
          <w:szCs w:val="20"/>
          <w:shd w:val="clear" w:color="auto" w:fill="FFFFFF"/>
        </w:rPr>
      </w:pPr>
      <w:proofErr w:type="gramStart"/>
      <w:r w:rsidRPr="00240FFF">
        <w:rPr>
          <w:rFonts w:ascii="Times New Roman" w:hAnsi="Times New Roman" w:cs="Times New Roman"/>
          <w:sz w:val="20"/>
          <w:szCs w:val="20"/>
          <w:shd w:val="clear" w:color="auto" w:fill="FFFFFF"/>
        </w:rPr>
        <w:t>- «для категории потребителей исполнителей коммунальных услуг, коммерческие и некоммерческие объединения, (далее по тексу-ИКУ, ТСН, ТСЖ)» сведения о количестве лиц, временно и постоянно проживающих (зарегистрированных) в жилых помещениях Потребителя иные сведения, предоставление которых предусмотрено Правилами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N 354);</w:t>
      </w:r>
      <w:proofErr w:type="gramEnd"/>
    </w:p>
    <w:p w:rsidR="00005ABC" w:rsidRPr="00240FFF" w:rsidRDefault="00005ABC" w:rsidP="00240FFF">
      <w:pPr>
        <w:autoSpaceDE w:val="0"/>
        <w:autoSpaceDN w:val="0"/>
        <w:adjustRightInd w:val="0"/>
        <w:spacing w:after="0" w:line="240" w:lineRule="auto"/>
        <w:ind w:firstLineChars="150" w:firstLine="300"/>
        <w:jc w:val="both"/>
        <w:rPr>
          <w:rFonts w:ascii="Times New Roman" w:hAnsi="Times New Roman" w:cs="Times New Roman"/>
          <w:sz w:val="20"/>
          <w:szCs w:val="20"/>
          <w:shd w:val="clear" w:color="auto" w:fill="FFFFFF"/>
        </w:rPr>
      </w:pPr>
      <w:r w:rsidRPr="00240FFF">
        <w:rPr>
          <w:rFonts w:ascii="Times New Roman" w:hAnsi="Times New Roman" w:cs="Times New Roman"/>
          <w:sz w:val="20"/>
          <w:szCs w:val="20"/>
          <w:shd w:val="clear" w:color="auto" w:fill="FFFFFF"/>
        </w:rPr>
        <w:t>С целью корректного расчета стоимости, оказанной Региональным оператором услуги Потребитель, в случае изменения количества проживающих (зарегистрированных) лиц, должен предоставить Региональному оператору в письменном виде актуальную информацию о количестве проживающих (зарегистрированных) лиц в срок до 25 числа расчетного месяца включительно. Предоставление актуальной информации должно производиться в адрес Регионального оператора заказной корреспонденцией с уведомлением о вручении, либо путем направления с нарочным, а также иными способами, позволяющими подтвердить получение соответствующей информации Региональным оператором.</w:t>
      </w:r>
    </w:p>
    <w:p w:rsidR="00005ABC" w:rsidRPr="00240FFF" w:rsidRDefault="00005ABC" w:rsidP="00240FFF">
      <w:pPr>
        <w:autoSpaceDE w:val="0"/>
        <w:autoSpaceDN w:val="0"/>
        <w:adjustRightInd w:val="0"/>
        <w:spacing w:after="0" w:line="240" w:lineRule="auto"/>
        <w:ind w:firstLineChars="150" w:firstLine="300"/>
        <w:jc w:val="both"/>
        <w:rPr>
          <w:rFonts w:ascii="Times New Roman" w:hAnsi="Times New Roman" w:cs="Times New Roman"/>
          <w:sz w:val="20"/>
          <w:szCs w:val="20"/>
          <w:shd w:val="clear" w:color="auto" w:fill="FFFFFF"/>
        </w:rPr>
      </w:pPr>
      <w:r w:rsidRPr="00240FFF">
        <w:rPr>
          <w:rFonts w:ascii="Times New Roman" w:hAnsi="Times New Roman" w:cs="Times New Roman"/>
          <w:sz w:val="20"/>
          <w:szCs w:val="20"/>
          <w:shd w:val="clear" w:color="auto" w:fill="FFFFFF"/>
        </w:rPr>
        <w:t xml:space="preserve">Потребитель в случае изменения иных сведений, не связанных с количеством проживающих (зарегистрированных) лиц, предоставленных им при заключении настоящего договора, обязан в течение 5 (Пяти) рабочих дней </w:t>
      </w:r>
      <w:proofErr w:type="gramStart"/>
      <w:r w:rsidRPr="00240FFF">
        <w:rPr>
          <w:rFonts w:ascii="Times New Roman" w:hAnsi="Times New Roman" w:cs="Times New Roman"/>
          <w:sz w:val="20"/>
          <w:szCs w:val="20"/>
          <w:shd w:val="clear" w:color="auto" w:fill="FFFFFF"/>
        </w:rPr>
        <w:t>с даты</w:t>
      </w:r>
      <w:proofErr w:type="gramEnd"/>
      <w:r w:rsidRPr="00240FFF">
        <w:rPr>
          <w:rFonts w:ascii="Times New Roman" w:hAnsi="Times New Roman" w:cs="Times New Roman"/>
          <w:sz w:val="20"/>
          <w:szCs w:val="20"/>
          <w:shd w:val="clear" w:color="auto" w:fill="FFFFFF"/>
        </w:rPr>
        <w:t xml:space="preserve"> произошедших изменений письменно уведомить Регионального оператора о произошедших изменениях.</w:t>
      </w:r>
    </w:p>
    <w:p w:rsidR="00005ABC" w:rsidRPr="00240FFF" w:rsidRDefault="00005ABC" w:rsidP="00240FFF">
      <w:pPr>
        <w:autoSpaceDE w:val="0"/>
        <w:autoSpaceDN w:val="0"/>
        <w:adjustRightInd w:val="0"/>
        <w:spacing w:after="0" w:line="240" w:lineRule="auto"/>
        <w:ind w:firstLineChars="150" w:firstLine="300"/>
        <w:jc w:val="both"/>
        <w:rPr>
          <w:rFonts w:ascii="Times New Roman" w:hAnsi="Times New Roman" w:cs="Times New Roman"/>
          <w:sz w:val="20"/>
          <w:szCs w:val="20"/>
          <w:shd w:val="clear" w:color="auto" w:fill="FFFFFF"/>
        </w:rPr>
      </w:pPr>
      <w:r w:rsidRPr="00240FFF">
        <w:rPr>
          <w:rFonts w:ascii="Times New Roman" w:hAnsi="Times New Roman" w:cs="Times New Roman"/>
          <w:sz w:val="20"/>
          <w:szCs w:val="20"/>
          <w:shd w:val="clear" w:color="auto" w:fill="FFFFFF"/>
        </w:rPr>
        <w:t>- об общей площади нежилого помещения, при необходимости с выделением торговой, производственной, складской площади.</w:t>
      </w:r>
    </w:p>
    <w:p w:rsidR="00005ABC" w:rsidRPr="00240FFF" w:rsidRDefault="00005ABC" w:rsidP="00240FFF">
      <w:pPr>
        <w:autoSpaceDE w:val="0"/>
        <w:autoSpaceDN w:val="0"/>
        <w:adjustRightInd w:val="0"/>
        <w:spacing w:after="0" w:line="240" w:lineRule="auto"/>
        <w:ind w:firstLineChars="150" w:firstLine="300"/>
        <w:jc w:val="both"/>
        <w:rPr>
          <w:rFonts w:ascii="Times New Roman" w:hAnsi="Times New Roman" w:cs="Times New Roman"/>
          <w:sz w:val="20"/>
          <w:szCs w:val="20"/>
          <w:shd w:val="clear" w:color="auto" w:fill="FFFFFF"/>
        </w:rPr>
      </w:pPr>
      <w:r w:rsidRPr="00240FFF">
        <w:rPr>
          <w:rFonts w:ascii="Times New Roman" w:hAnsi="Times New Roman" w:cs="Times New Roman"/>
          <w:sz w:val="20"/>
          <w:szCs w:val="20"/>
          <w:shd w:val="clear" w:color="auto" w:fill="FFFFFF"/>
        </w:rPr>
        <w:t>- о количестве расчетных единиц, в отношении которых установлен применяемый норматив накопления ТКО;</w:t>
      </w:r>
    </w:p>
    <w:p w:rsidR="00005ABC" w:rsidRPr="00240FFF" w:rsidRDefault="00005ABC" w:rsidP="00240FFF">
      <w:pPr>
        <w:autoSpaceDE w:val="0"/>
        <w:autoSpaceDN w:val="0"/>
        <w:adjustRightInd w:val="0"/>
        <w:spacing w:after="0" w:line="240" w:lineRule="auto"/>
        <w:ind w:firstLineChars="150" w:firstLine="300"/>
        <w:jc w:val="both"/>
        <w:rPr>
          <w:rFonts w:ascii="Times New Roman" w:hAnsi="Times New Roman" w:cs="Times New Roman"/>
          <w:sz w:val="20"/>
          <w:szCs w:val="20"/>
          <w:shd w:val="clear" w:color="auto" w:fill="FFFFFF"/>
        </w:rPr>
      </w:pPr>
      <w:r w:rsidRPr="00240FFF">
        <w:rPr>
          <w:rFonts w:ascii="Times New Roman" w:hAnsi="Times New Roman" w:cs="Times New Roman"/>
          <w:sz w:val="20"/>
          <w:szCs w:val="20"/>
          <w:shd w:val="clear" w:color="auto" w:fill="FFFFFF"/>
        </w:rPr>
        <w:t>- сведения, указанные в реквизитах Потребителя.</w:t>
      </w:r>
    </w:p>
    <w:p w:rsidR="00005ABC" w:rsidRPr="00240FFF" w:rsidRDefault="00005ABC" w:rsidP="00240FFF">
      <w:pPr>
        <w:autoSpaceDE w:val="0"/>
        <w:autoSpaceDN w:val="0"/>
        <w:adjustRightInd w:val="0"/>
        <w:spacing w:after="0" w:line="240" w:lineRule="auto"/>
        <w:ind w:firstLineChars="150" w:firstLine="300"/>
        <w:jc w:val="both"/>
        <w:rPr>
          <w:rFonts w:ascii="Times New Roman" w:hAnsi="Times New Roman" w:cs="Times New Roman"/>
          <w:sz w:val="20"/>
          <w:szCs w:val="20"/>
          <w:shd w:val="clear" w:color="auto" w:fill="FFFFFF"/>
        </w:rPr>
      </w:pPr>
      <w:r w:rsidRPr="00240FFF">
        <w:rPr>
          <w:rFonts w:ascii="Times New Roman" w:hAnsi="Times New Roman" w:cs="Times New Roman"/>
          <w:sz w:val="20"/>
          <w:szCs w:val="20"/>
          <w:shd w:val="clear" w:color="auto" w:fill="FFFFFF"/>
        </w:rPr>
        <w:t>Потребитель несет ответственность за последствия, возникшие в результате непредставления либо несвоевременного представления указанных сведений.</w:t>
      </w:r>
    </w:p>
    <w:p w:rsidR="00005ABC" w:rsidRPr="00240FFF" w:rsidRDefault="00005ABC" w:rsidP="00FC72D8">
      <w:pPr>
        <w:autoSpaceDE w:val="0"/>
        <w:autoSpaceDN w:val="0"/>
        <w:adjustRightInd w:val="0"/>
        <w:spacing w:after="0" w:line="240" w:lineRule="auto"/>
        <w:ind w:firstLineChars="150" w:firstLine="300"/>
        <w:jc w:val="both"/>
        <w:rPr>
          <w:rFonts w:ascii="Times New Roman" w:hAnsi="Times New Roman" w:cs="Times New Roman"/>
          <w:sz w:val="20"/>
          <w:szCs w:val="20"/>
          <w:shd w:val="clear" w:color="auto" w:fill="FFFFFF"/>
        </w:rPr>
      </w:pPr>
      <w:r w:rsidRPr="00240FFF">
        <w:rPr>
          <w:rFonts w:ascii="Times New Roman" w:hAnsi="Times New Roman" w:cs="Times New Roman"/>
          <w:sz w:val="20"/>
          <w:szCs w:val="20"/>
          <w:shd w:val="clear" w:color="auto" w:fill="FFFFFF"/>
        </w:rPr>
        <w:t>При этом Региональный оператор вправе использовать имеющиеся у него сведения и информацию, необходимые для начисления стоимости коммунальной услуги по обращению с ТКО.</w:t>
      </w:r>
    </w:p>
    <w:p w:rsidR="00005ABC" w:rsidRPr="00240FFF" w:rsidRDefault="00005ABC" w:rsidP="00240FFF">
      <w:pPr>
        <w:autoSpaceDE w:val="0"/>
        <w:autoSpaceDN w:val="0"/>
        <w:adjustRightInd w:val="0"/>
        <w:spacing w:after="0" w:line="240" w:lineRule="auto"/>
        <w:ind w:firstLineChars="150" w:firstLine="300"/>
        <w:jc w:val="both"/>
        <w:rPr>
          <w:rFonts w:ascii="Times New Roman" w:hAnsi="Times New Roman" w:cs="Times New Roman"/>
          <w:sz w:val="20"/>
          <w:szCs w:val="20"/>
          <w:shd w:val="clear" w:color="auto" w:fill="FFFFFF"/>
        </w:rPr>
      </w:pPr>
      <w:r w:rsidRPr="00240FFF">
        <w:rPr>
          <w:rFonts w:ascii="Times New Roman" w:hAnsi="Times New Roman" w:cs="Times New Roman"/>
          <w:sz w:val="20"/>
          <w:szCs w:val="20"/>
          <w:shd w:val="clear" w:color="auto" w:fill="FFFFFF"/>
        </w:rPr>
        <w:t>В случае несогласия с используемыми Региональным оператором сведениями и информацией для начисления стоимости коммунальной услуги по обращению с ТКО Потребитель вправе обратиться к Региональному оператору.</w:t>
      </w:r>
    </w:p>
    <w:p w:rsidR="008E4EC2" w:rsidRPr="00240FFF" w:rsidRDefault="00E472E9" w:rsidP="00240FFF">
      <w:pPr>
        <w:autoSpaceDE w:val="0"/>
        <w:autoSpaceDN w:val="0"/>
        <w:adjustRightInd w:val="0"/>
        <w:spacing w:after="0" w:line="240" w:lineRule="auto"/>
        <w:ind w:firstLineChars="150" w:firstLine="301"/>
        <w:jc w:val="both"/>
        <w:rPr>
          <w:rFonts w:ascii="Times New Roman" w:hAnsi="Times New Roman" w:cs="Times New Roman"/>
          <w:b/>
          <w:sz w:val="20"/>
          <w:szCs w:val="20"/>
        </w:rPr>
      </w:pPr>
      <w:r w:rsidRPr="00240FFF">
        <w:rPr>
          <w:rFonts w:ascii="Times New Roman" w:hAnsi="Times New Roman" w:cs="Times New Roman"/>
          <w:b/>
          <w:sz w:val="20"/>
          <w:szCs w:val="20"/>
        </w:rPr>
        <w:t>3.4. Потребитель имеет право:</w:t>
      </w:r>
    </w:p>
    <w:p w:rsidR="008E4EC2"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r w:rsidRPr="00240FFF">
        <w:rPr>
          <w:rFonts w:ascii="Times New Roman" w:hAnsi="Times New Roman" w:cs="Times New Roman"/>
          <w:sz w:val="20"/>
          <w:szCs w:val="20"/>
        </w:rP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8E4EC2"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r w:rsidRPr="00240FFF">
        <w:rPr>
          <w:rFonts w:ascii="Times New Roman" w:hAnsi="Times New Roman" w:cs="Times New Roman"/>
          <w:sz w:val="20"/>
          <w:szCs w:val="20"/>
        </w:rPr>
        <w:t>б) инициировать проведение сверки расчетов по настоящему договору.</w:t>
      </w:r>
    </w:p>
    <w:p w:rsidR="008E4EC2" w:rsidRPr="00240FFF" w:rsidRDefault="008E4EC2"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p>
    <w:p w:rsidR="008E4EC2" w:rsidRPr="00240FFF" w:rsidRDefault="00E472E9" w:rsidP="00240FFF">
      <w:pPr>
        <w:autoSpaceDE w:val="0"/>
        <w:autoSpaceDN w:val="0"/>
        <w:adjustRightInd w:val="0"/>
        <w:spacing w:after="0" w:line="240" w:lineRule="auto"/>
        <w:ind w:firstLineChars="150" w:firstLine="301"/>
        <w:jc w:val="both"/>
        <w:outlineLvl w:val="0"/>
        <w:rPr>
          <w:rFonts w:ascii="Times New Roman" w:hAnsi="Times New Roman" w:cs="Times New Roman"/>
          <w:b/>
          <w:sz w:val="20"/>
          <w:szCs w:val="20"/>
        </w:rPr>
      </w:pPr>
      <w:r w:rsidRPr="00240FFF">
        <w:rPr>
          <w:rFonts w:ascii="Times New Roman" w:hAnsi="Times New Roman" w:cs="Times New Roman"/>
          <w:b/>
          <w:sz w:val="20"/>
          <w:szCs w:val="20"/>
        </w:rPr>
        <w:t>4. Порядок осуществления учета объема и (или) массы твердых коммунальных отходов</w:t>
      </w:r>
    </w:p>
    <w:p w:rsidR="008E4EC2"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r w:rsidRPr="00240FFF">
        <w:rPr>
          <w:rFonts w:ascii="Times New Roman" w:hAnsi="Times New Roman" w:cs="Times New Roman"/>
          <w:sz w:val="20"/>
          <w:szCs w:val="20"/>
        </w:rPr>
        <w:t xml:space="preserve">4.1. Стороны согласились производить учет объема и (или) массы твердых коммунальных  отходов в соответствии с </w:t>
      </w:r>
      <w:hyperlink r:id="rId10" w:history="1">
        <w:r w:rsidRPr="00240FFF">
          <w:rPr>
            <w:rFonts w:ascii="Times New Roman" w:hAnsi="Times New Roman" w:cs="Times New Roman"/>
            <w:sz w:val="20"/>
            <w:szCs w:val="20"/>
          </w:rPr>
          <w:t>Правилами</w:t>
        </w:r>
      </w:hyperlink>
      <w:r w:rsidRPr="00240FFF">
        <w:rPr>
          <w:rFonts w:ascii="Times New Roman" w:hAnsi="Times New Roman" w:cs="Times New Roman"/>
          <w:sz w:val="20"/>
          <w:szCs w:val="20"/>
        </w:rP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 505 "Об утверждении Правил коммерческого учета объема и (или) массы твердых коммунальных отходов", следующим способом:</w:t>
      </w:r>
    </w:p>
    <w:p w:rsidR="008E4EC2"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r w:rsidRPr="00240FFF">
        <w:rPr>
          <w:rFonts w:ascii="Times New Roman" w:hAnsi="Times New Roman" w:cs="Times New Roman"/>
          <w:sz w:val="20"/>
          <w:szCs w:val="20"/>
        </w:rPr>
        <w:t>- расчетным путем исходя из нормативов накоплен</w:t>
      </w:r>
      <w:r w:rsidR="00FC72D8">
        <w:rPr>
          <w:rFonts w:ascii="Times New Roman" w:hAnsi="Times New Roman" w:cs="Times New Roman"/>
          <w:sz w:val="20"/>
          <w:szCs w:val="20"/>
        </w:rPr>
        <w:t>ия твердых коммунальных отходов;</w:t>
      </w:r>
    </w:p>
    <w:p w:rsidR="00E30677" w:rsidRDefault="00E30677" w:rsidP="00E30677">
      <w:pPr>
        <w:autoSpaceDE w:val="0"/>
        <w:autoSpaceDN w:val="0"/>
        <w:adjustRightInd w:val="0"/>
        <w:spacing w:after="0" w:line="240" w:lineRule="auto"/>
        <w:ind w:firstLineChars="150" w:firstLine="300"/>
        <w:jc w:val="both"/>
        <w:rPr>
          <w:rFonts w:ascii="Times New Roman" w:hAnsi="Times New Roman" w:cs="Times New Roman"/>
          <w:sz w:val="20"/>
          <w:szCs w:val="20"/>
        </w:rPr>
      </w:pPr>
      <w:r w:rsidRPr="00B63CEE">
        <w:rPr>
          <w:rFonts w:ascii="Times New Roman" w:hAnsi="Times New Roman" w:cs="Times New Roman"/>
          <w:sz w:val="20"/>
          <w:szCs w:val="20"/>
        </w:rPr>
        <w:t>-</w:t>
      </w:r>
      <w:r w:rsidR="00FC72D8">
        <w:rPr>
          <w:rFonts w:ascii="Times New Roman" w:hAnsi="Times New Roman" w:cs="Times New Roman"/>
          <w:sz w:val="20"/>
          <w:szCs w:val="20"/>
        </w:rPr>
        <w:t xml:space="preserve"> </w:t>
      </w:r>
      <w:r w:rsidRPr="00B63CEE">
        <w:rPr>
          <w:rFonts w:ascii="Times New Roman" w:hAnsi="Times New Roman" w:cs="Times New Roman"/>
          <w:sz w:val="20"/>
          <w:szCs w:val="20"/>
        </w:rPr>
        <w:t>количества и объема контейнеров для складирования твердых коммунальных отходов</w:t>
      </w:r>
      <w:r w:rsidR="00FC72D8">
        <w:rPr>
          <w:rFonts w:ascii="Times New Roman" w:hAnsi="Times New Roman" w:cs="Times New Roman"/>
          <w:sz w:val="20"/>
          <w:szCs w:val="20"/>
        </w:rPr>
        <w:t>.</w:t>
      </w:r>
    </w:p>
    <w:p w:rsidR="00FC72D8" w:rsidRPr="00240FFF" w:rsidRDefault="00FC72D8" w:rsidP="00FC72D8">
      <w:pPr>
        <w:autoSpaceDE w:val="0"/>
        <w:autoSpaceDN w:val="0"/>
        <w:adjustRightInd w:val="0"/>
        <w:spacing w:after="0" w:line="240" w:lineRule="auto"/>
        <w:jc w:val="both"/>
        <w:outlineLvl w:val="0"/>
        <w:rPr>
          <w:rFonts w:ascii="Times New Roman" w:hAnsi="Times New Roman" w:cs="Times New Roman"/>
          <w:b/>
          <w:sz w:val="20"/>
          <w:szCs w:val="20"/>
        </w:rPr>
      </w:pPr>
    </w:p>
    <w:p w:rsidR="008E4EC2" w:rsidRPr="00240FFF" w:rsidRDefault="00E472E9" w:rsidP="00240FFF">
      <w:pPr>
        <w:autoSpaceDE w:val="0"/>
        <w:autoSpaceDN w:val="0"/>
        <w:adjustRightInd w:val="0"/>
        <w:spacing w:after="0" w:line="240" w:lineRule="auto"/>
        <w:ind w:firstLineChars="150" w:firstLine="301"/>
        <w:jc w:val="both"/>
        <w:outlineLvl w:val="0"/>
        <w:rPr>
          <w:rFonts w:ascii="Times New Roman" w:hAnsi="Times New Roman" w:cs="Times New Roman"/>
          <w:sz w:val="20"/>
          <w:szCs w:val="20"/>
        </w:rPr>
      </w:pPr>
      <w:r w:rsidRPr="00240FFF">
        <w:rPr>
          <w:rFonts w:ascii="Times New Roman" w:hAnsi="Times New Roman" w:cs="Times New Roman"/>
          <w:b/>
          <w:sz w:val="20"/>
          <w:szCs w:val="20"/>
        </w:rPr>
        <w:t>5. Порядок фиксации нарушений по договору</w:t>
      </w:r>
    </w:p>
    <w:p w:rsidR="008E4EC2"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r w:rsidRPr="00240FFF">
        <w:rPr>
          <w:rFonts w:ascii="Times New Roman" w:hAnsi="Times New Roman" w:cs="Times New Roman"/>
          <w:sz w:val="20"/>
          <w:szCs w:val="20"/>
        </w:rPr>
        <w:t xml:space="preserve">5.1.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w:t>
      </w:r>
      <w:r w:rsidRPr="00240FFF">
        <w:rPr>
          <w:rFonts w:ascii="Times New Roman" w:hAnsi="Times New Roman" w:cs="Times New Roman"/>
          <w:sz w:val="20"/>
          <w:szCs w:val="20"/>
        </w:rPr>
        <w:lastRenderedPageBreak/>
        <w:t>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w:t>
      </w:r>
      <w:proofErr w:type="gramStart"/>
      <w:r w:rsidRPr="00240FFF">
        <w:rPr>
          <w:rFonts w:ascii="Times New Roman" w:hAnsi="Times New Roman" w:cs="Times New Roman"/>
          <w:sz w:val="20"/>
          <w:szCs w:val="20"/>
        </w:rPr>
        <w:t>о-</w:t>
      </w:r>
      <w:proofErr w:type="gramEnd"/>
      <w:r w:rsidRPr="00240FFF">
        <w:rPr>
          <w:rFonts w:ascii="Times New Roman" w:hAnsi="Times New Roman" w:cs="Times New Roman"/>
          <w:sz w:val="20"/>
          <w:szCs w:val="20"/>
        </w:rPr>
        <w:t xml:space="preserve"> и (или) </w:t>
      </w:r>
      <w:proofErr w:type="spellStart"/>
      <w:r w:rsidRPr="00240FFF">
        <w:rPr>
          <w:rFonts w:ascii="Times New Roman" w:hAnsi="Times New Roman" w:cs="Times New Roman"/>
          <w:sz w:val="20"/>
          <w:szCs w:val="20"/>
        </w:rPr>
        <w:t>видеофиксации</w:t>
      </w:r>
      <w:proofErr w:type="spellEnd"/>
      <w:r w:rsidRPr="00240FFF">
        <w:rPr>
          <w:rFonts w:ascii="Times New Roman" w:hAnsi="Times New Roman" w:cs="Times New Roman"/>
          <w:sz w:val="20"/>
          <w:szCs w:val="20"/>
        </w:rPr>
        <w:t xml:space="preserve">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8E4EC2"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r w:rsidRPr="00240FFF">
        <w:rPr>
          <w:rFonts w:ascii="Times New Roman" w:hAnsi="Times New Roman" w:cs="Times New Roman"/>
          <w:sz w:val="20"/>
          <w:szCs w:val="20"/>
        </w:rP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8E4EC2"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r w:rsidRPr="00240FFF">
        <w:rPr>
          <w:rFonts w:ascii="Times New Roman" w:hAnsi="Times New Roman" w:cs="Times New Roman"/>
          <w:sz w:val="20"/>
          <w:szCs w:val="20"/>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8E4EC2"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r w:rsidRPr="00240FFF">
        <w:rPr>
          <w:rFonts w:ascii="Times New Roman" w:hAnsi="Times New Roman" w:cs="Times New Roman"/>
          <w:sz w:val="20"/>
          <w:szCs w:val="20"/>
        </w:rPr>
        <w:t>5.2.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8E4EC2"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r w:rsidRPr="00240FFF">
        <w:rPr>
          <w:rFonts w:ascii="Times New Roman" w:hAnsi="Times New Roman" w:cs="Times New Roman"/>
          <w:sz w:val="20"/>
          <w:szCs w:val="20"/>
        </w:rPr>
        <w:t>5.3.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8E4EC2"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r w:rsidRPr="00240FFF">
        <w:rPr>
          <w:rFonts w:ascii="Times New Roman" w:hAnsi="Times New Roman" w:cs="Times New Roman"/>
          <w:sz w:val="20"/>
          <w:szCs w:val="20"/>
        </w:rPr>
        <w:t>5.4. Акт должен содержать:</w:t>
      </w:r>
    </w:p>
    <w:p w:rsidR="008E4EC2"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r w:rsidRPr="00240FFF">
        <w:rPr>
          <w:rFonts w:ascii="Times New Roman" w:hAnsi="Times New Roman" w:cs="Times New Roman"/>
          <w:sz w:val="20"/>
          <w:szCs w:val="20"/>
        </w:rPr>
        <w:t>а) сведения о заявителе (наименование, местонахождение, адрес);</w:t>
      </w:r>
    </w:p>
    <w:p w:rsidR="008E4EC2"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proofErr w:type="gramStart"/>
      <w:r w:rsidRPr="00240FFF">
        <w:rPr>
          <w:rFonts w:ascii="Times New Roman" w:hAnsi="Times New Roman" w:cs="Times New Roman"/>
          <w:sz w:val="20"/>
          <w:szCs w:val="20"/>
        </w:rP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roofErr w:type="gramEnd"/>
    </w:p>
    <w:p w:rsidR="008E4EC2"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r w:rsidRPr="00240FFF">
        <w:rPr>
          <w:rFonts w:ascii="Times New Roman" w:hAnsi="Times New Roman" w:cs="Times New Roman"/>
          <w:sz w:val="20"/>
          <w:szCs w:val="20"/>
        </w:rPr>
        <w:t>в) сведения о нарушении соответствующих пунктов договора;</w:t>
      </w:r>
    </w:p>
    <w:p w:rsidR="008E4EC2"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r w:rsidRPr="00240FFF">
        <w:rPr>
          <w:rFonts w:ascii="Times New Roman" w:hAnsi="Times New Roman" w:cs="Times New Roman"/>
          <w:sz w:val="20"/>
          <w:szCs w:val="20"/>
        </w:rPr>
        <w:t>г) другие сведения по усмотрению стороны, в том числе материалы фото- и видеосъемки.</w:t>
      </w:r>
    </w:p>
    <w:p w:rsidR="008E4EC2"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r w:rsidRPr="00240FFF">
        <w:rPr>
          <w:rFonts w:ascii="Times New Roman" w:hAnsi="Times New Roman" w:cs="Times New Roman"/>
          <w:sz w:val="20"/>
          <w:szCs w:val="20"/>
        </w:rPr>
        <w:t>5.5.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8E4EC2" w:rsidRPr="00240FFF" w:rsidRDefault="008E4EC2"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p>
    <w:p w:rsidR="008E4EC2" w:rsidRPr="00240FFF" w:rsidRDefault="00E472E9" w:rsidP="00240FFF">
      <w:pPr>
        <w:autoSpaceDE w:val="0"/>
        <w:autoSpaceDN w:val="0"/>
        <w:adjustRightInd w:val="0"/>
        <w:spacing w:after="0" w:line="240" w:lineRule="auto"/>
        <w:ind w:firstLineChars="150" w:firstLine="301"/>
        <w:jc w:val="both"/>
        <w:outlineLvl w:val="0"/>
        <w:rPr>
          <w:rFonts w:ascii="Times New Roman" w:hAnsi="Times New Roman" w:cs="Times New Roman"/>
          <w:b/>
          <w:sz w:val="20"/>
          <w:szCs w:val="20"/>
        </w:rPr>
      </w:pPr>
      <w:r w:rsidRPr="00240FFF">
        <w:rPr>
          <w:rFonts w:ascii="Times New Roman" w:hAnsi="Times New Roman" w:cs="Times New Roman"/>
          <w:b/>
          <w:sz w:val="20"/>
          <w:szCs w:val="20"/>
        </w:rPr>
        <w:t>6. Ответственность сторон</w:t>
      </w:r>
    </w:p>
    <w:p w:rsidR="008E4EC2"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r w:rsidRPr="00240FFF">
        <w:rPr>
          <w:rFonts w:ascii="Times New Roman" w:hAnsi="Times New Roman" w:cs="Times New Roman"/>
          <w:sz w:val="20"/>
          <w:szCs w:val="20"/>
        </w:rP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E4EC2"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r w:rsidRPr="00240FFF">
        <w:rPr>
          <w:rFonts w:ascii="Times New Roman" w:hAnsi="Times New Roman" w:cs="Times New Roman"/>
          <w:sz w:val="20"/>
          <w:szCs w:val="20"/>
        </w:rPr>
        <w:t>6.2.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от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8E4EC2"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r w:rsidRPr="00240FFF">
        <w:rPr>
          <w:rFonts w:ascii="Times New Roman" w:hAnsi="Times New Roman" w:cs="Times New Roman"/>
          <w:sz w:val="20"/>
          <w:szCs w:val="20"/>
        </w:rPr>
        <w:t>6.3. 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8E4EC2"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r w:rsidRPr="00240FFF">
        <w:rPr>
          <w:rFonts w:ascii="Times New Roman" w:hAnsi="Times New Roman" w:cs="Times New Roman"/>
          <w:sz w:val="20"/>
          <w:szCs w:val="20"/>
        </w:rPr>
        <w:t xml:space="preserve">6.4. </w:t>
      </w:r>
      <w:proofErr w:type="gramStart"/>
      <w:r w:rsidRPr="00240FFF">
        <w:rPr>
          <w:rFonts w:ascii="Times New Roman" w:hAnsi="Times New Roman" w:cs="Times New Roman"/>
          <w:sz w:val="20"/>
          <w:szCs w:val="20"/>
        </w:rPr>
        <w:t xml:space="preserve">Региональный оператор не несет ответственность за неисполнение и/или ненадлежащее исполнение обязательств по настоящему договору, </w:t>
      </w:r>
      <w:r w:rsidRPr="00240FFF">
        <w:rPr>
          <w:rFonts w:ascii="Times New Roman" w:eastAsia="Times New Roman" w:hAnsi="Times New Roman" w:cs="Times New Roman"/>
          <w:color w:val="000000"/>
          <w:spacing w:val="3"/>
          <w:sz w:val="20"/>
          <w:szCs w:val="20"/>
        </w:rPr>
        <w:t xml:space="preserve">в случае невозможности подъезда к месту накопления отходов по причинам, не зависящим от регионального оператора </w:t>
      </w:r>
      <w:r w:rsidRPr="00240FFF">
        <w:rPr>
          <w:rFonts w:ascii="Times New Roman" w:eastAsia="Times New Roman" w:hAnsi="Times New Roman" w:cs="Times New Roman"/>
          <w:color w:val="000000"/>
          <w:spacing w:val="-1"/>
          <w:sz w:val="20"/>
          <w:szCs w:val="20"/>
        </w:rPr>
        <w:t xml:space="preserve">(раскопки, проседание почвы, разрушение твердого покрытия, снежный занос, гололед, парковка автомобилей и </w:t>
      </w:r>
      <w:r w:rsidRPr="00240FFF">
        <w:rPr>
          <w:rFonts w:ascii="Times New Roman" w:eastAsia="Times New Roman" w:hAnsi="Times New Roman" w:cs="Times New Roman"/>
          <w:color w:val="000000"/>
          <w:spacing w:val="2"/>
          <w:sz w:val="20"/>
          <w:szCs w:val="20"/>
        </w:rPr>
        <w:t xml:space="preserve">т. д.), а также в случае обнаружения в </w:t>
      </w:r>
      <w:r w:rsidRPr="00240FFF">
        <w:rPr>
          <w:rFonts w:ascii="Times New Roman" w:hAnsi="Times New Roman" w:cs="Times New Roman"/>
          <w:color w:val="000000"/>
          <w:spacing w:val="-1"/>
          <w:sz w:val="20"/>
          <w:szCs w:val="20"/>
        </w:rPr>
        <w:t>мусоросборниках горящих, раскаленных или горячих отходов, снега и льда, осветительных</w:t>
      </w:r>
      <w:proofErr w:type="gramEnd"/>
      <w:r w:rsidRPr="00240FFF">
        <w:rPr>
          <w:rFonts w:ascii="Times New Roman" w:hAnsi="Times New Roman" w:cs="Times New Roman"/>
          <w:color w:val="000000"/>
          <w:spacing w:val="-1"/>
          <w:sz w:val="20"/>
          <w:szCs w:val="20"/>
        </w:rPr>
        <w:t xml:space="preserve"> приборов и электрических ламп, содержащих ртуть, батарей и аккумуляторов, жидких и иных отходов</w:t>
      </w:r>
      <w:r w:rsidRPr="00240FFF">
        <w:rPr>
          <w:rFonts w:ascii="Times New Roman" w:hAnsi="Times New Roman" w:cs="Times New Roman"/>
          <w:color w:val="000000"/>
          <w:spacing w:val="1"/>
          <w:sz w:val="20"/>
          <w:szCs w:val="20"/>
        </w:rPr>
        <w:t>,</w:t>
      </w:r>
      <w:r w:rsidRPr="00240FFF">
        <w:rPr>
          <w:rFonts w:ascii="Times New Roman" w:hAnsi="Times New Roman" w:cs="Times New Roman"/>
          <w:color w:val="000000"/>
          <w:spacing w:val="-1"/>
          <w:sz w:val="20"/>
          <w:szCs w:val="20"/>
        </w:rPr>
        <w:t xml:space="preserve"> не относящихся к </w:t>
      </w:r>
      <w:proofErr w:type="gramStart"/>
      <w:r w:rsidRPr="00240FFF">
        <w:rPr>
          <w:rFonts w:ascii="Times New Roman" w:hAnsi="Times New Roman" w:cs="Times New Roman"/>
          <w:color w:val="000000"/>
          <w:spacing w:val="-1"/>
          <w:sz w:val="20"/>
          <w:szCs w:val="20"/>
        </w:rPr>
        <w:t>твердым</w:t>
      </w:r>
      <w:proofErr w:type="gramEnd"/>
      <w:r w:rsidRPr="00240FFF">
        <w:rPr>
          <w:rFonts w:ascii="Times New Roman" w:hAnsi="Times New Roman" w:cs="Times New Roman"/>
          <w:color w:val="000000"/>
          <w:spacing w:val="-1"/>
          <w:sz w:val="20"/>
          <w:szCs w:val="20"/>
        </w:rPr>
        <w:t xml:space="preserve"> коммунальным, смерзания отходов </w:t>
      </w:r>
      <w:r w:rsidRPr="00240FFF">
        <w:rPr>
          <w:rFonts w:ascii="Times New Roman" w:hAnsi="Times New Roman" w:cs="Times New Roman"/>
          <w:color w:val="000000"/>
          <w:spacing w:val="1"/>
          <w:sz w:val="20"/>
          <w:szCs w:val="20"/>
        </w:rPr>
        <w:t xml:space="preserve">в зимнее время, обнаружения </w:t>
      </w:r>
      <w:r w:rsidRPr="00240FFF">
        <w:rPr>
          <w:rFonts w:ascii="Times New Roman" w:hAnsi="Times New Roman" w:cs="Times New Roman"/>
          <w:color w:val="000000"/>
          <w:spacing w:val="-1"/>
          <w:sz w:val="20"/>
          <w:szCs w:val="20"/>
        </w:rPr>
        <w:t>отходов,</w:t>
      </w:r>
      <w:r w:rsidRPr="00240FFF">
        <w:rPr>
          <w:rFonts w:ascii="Times New Roman" w:hAnsi="Times New Roman" w:cs="Times New Roman"/>
          <w:color w:val="000000"/>
          <w:spacing w:val="1"/>
          <w:sz w:val="20"/>
          <w:szCs w:val="20"/>
        </w:rPr>
        <w:t xml:space="preserve"> </w:t>
      </w:r>
      <w:r w:rsidRPr="00240FFF">
        <w:rPr>
          <w:rFonts w:ascii="Times New Roman" w:hAnsi="Times New Roman" w:cs="Times New Roman"/>
          <w:color w:val="000000"/>
          <w:spacing w:val="-1"/>
          <w:sz w:val="20"/>
          <w:szCs w:val="20"/>
        </w:rPr>
        <w:t>которые могут причинить вред жизни и здоровью лиц, осуществляющих погрузку (разгрузку) мусоросборников, повредить мусоросборники, мусоровозы или нарушить режим работы объектов по обработке и (или) захоронению.</w:t>
      </w:r>
      <w:r w:rsidRPr="00240FFF">
        <w:rPr>
          <w:rFonts w:ascii="Times New Roman" w:eastAsia="Times New Roman" w:hAnsi="Times New Roman" w:cs="Times New Roman"/>
          <w:color w:val="000000"/>
          <w:spacing w:val="2"/>
          <w:sz w:val="20"/>
          <w:szCs w:val="20"/>
        </w:rPr>
        <w:t xml:space="preserve"> При изменении периодичности вывоза в указанном случае перерасчет за услугу не производится. </w:t>
      </w:r>
    </w:p>
    <w:p w:rsidR="008E4EC2" w:rsidRPr="00240FFF" w:rsidRDefault="00E472E9" w:rsidP="00240FFF">
      <w:pPr>
        <w:autoSpaceDE w:val="0"/>
        <w:autoSpaceDN w:val="0"/>
        <w:adjustRightInd w:val="0"/>
        <w:spacing w:after="0" w:line="240" w:lineRule="auto"/>
        <w:ind w:firstLineChars="150" w:firstLine="300"/>
        <w:jc w:val="both"/>
        <w:rPr>
          <w:rFonts w:ascii="Times New Roman" w:eastAsia="Times New Roman" w:hAnsi="Times New Roman" w:cs="Times New Roman"/>
          <w:sz w:val="20"/>
          <w:szCs w:val="20"/>
        </w:rPr>
      </w:pPr>
      <w:r w:rsidRPr="00240FFF">
        <w:rPr>
          <w:rFonts w:ascii="Times New Roman" w:eastAsia="SimSun" w:hAnsi="Times New Roman" w:cs="Times New Roman"/>
          <w:sz w:val="20"/>
          <w:szCs w:val="20"/>
        </w:rPr>
        <w:t xml:space="preserve">Региональный оператор уведомляет потребителя любым доступным образом (по телефону, факсу, электронной почте, указанным в настоящем договоре) </w:t>
      </w:r>
      <w:r w:rsidRPr="00240FFF">
        <w:rPr>
          <w:rFonts w:ascii="Times New Roman" w:eastAsia="Times New Roman" w:hAnsi="Times New Roman" w:cs="Times New Roman"/>
          <w:sz w:val="20"/>
          <w:szCs w:val="20"/>
        </w:rPr>
        <w:t>об указанных причинах. В случае неявки потребителя для фиксации указанных причин, они фиксируются региональным оператором в одностороннем порядке с обязательным подтверждением факта при помощи фото/видео фиксации, в которой отражается дата и время события.</w:t>
      </w:r>
    </w:p>
    <w:p w:rsidR="008E4EC2" w:rsidRPr="00240FFF" w:rsidRDefault="008E4EC2"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p>
    <w:p w:rsidR="008E4EC2" w:rsidRPr="00240FFF" w:rsidRDefault="00E472E9" w:rsidP="00240FFF">
      <w:pPr>
        <w:autoSpaceDE w:val="0"/>
        <w:autoSpaceDN w:val="0"/>
        <w:adjustRightInd w:val="0"/>
        <w:spacing w:after="0" w:line="240" w:lineRule="auto"/>
        <w:ind w:firstLineChars="150" w:firstLine="301"/>
        <w:jc w:val="both"/>
        <w:outlineLvl w:val="0"/>
        <w:rPr>
          <w:rFonts w:ascii="Times New Roman" w:hAnsi="Times New Roman" w:cs="Times New Roman"/>
          <w:b/>
          <w:sz w:val="20"/>
          <w:szCs w:val="20"/>
        </w:rPr>
      </w:pPr>
      <w:r w:rsidRPr="00240FFF">
        <w:rPr>
          <w:rFonts w:ascii="Times New Roman" w:hAnsi="Times New Roman" w:cs="Times New Roman"/>
          <w:b/>
          <w:sz w:val="20"/>
          <w:szCs w:val="20"/>
        </w:rPr>
        <w:t>7. Обстоятельства непреодолимой силы</w:t>
      </w:r>
    </w:p>
    <w:p w:rsidR="008E4EC2"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r w:rsidRPr="00240FFF">
        <w:rPr>
          <w:rFonts w:ascii="Times New Roman" w:hAnsi="Times New Roman" w:cs="Times New Roman"/>
          <w:sz w:val="20"/>
          <w:szCs w:val="20"/>
        </w:rPr>
        <w:t>7.1.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8E4EC2"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r w:rsidRPr="00240FFF">
        <w:rPr>
          <w:rFonts w:ascii="Times New Roman" w:hAnsi="Times New Roman" w:cs="Times New Roman"/>
          <w:sz w:val="20"/>
          <w:szCs w:val="20"/>
        </w:rP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8E4EC2"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r w:rsidRPr="00240FFF">
        <w:rPr>
          <w:rFonts w:ascii="Times New Roman" w:hAnsi="Times New Roman" w:cs="Times New Roman"/>
          <w:sz w:val="20"/>
          <w:szCs w:val="20"/>
        </w:rPr>
        <w:t>7.2.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8E4EC2"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r w:rsidRPr="00240FFF">
        <w:rPr>
          <w:rFonts w:ascii="Times New Roman" w:hAnsi="Times New Roman" w:cs="Times New Roman"/>
          <w:sz w:val="20"/>
          <w:szCs w:val="20"/>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8E4EC2" w:rsidRPr="00240FFF" w:rsidRDefault="008E4EC2"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p>
    <w:p w:rsidR="008E4EC2" w:rsidRPr="00240FFF" w:rsidRDefault="00E472E9" w:rsidP="00240FFF">
      <w:pPr>
        <w:autoSpaceDE w:val="0"/>
        <w:autoSpaceDN w:val="0"/>
        <w:adjustRightInd w:val="0"/>
        <w:spacing w:after="0" w:line="240" w:lineRule="auto"/>
        <w:ind w:firstLineChars="150" w:firstLine="301"/>
        <w:jc w:val="both"/>
        <w:outlineLvl w:val="0"/>
        <w:rPr>
          <w:rFonts w:ascii="Times New Roman" w:hAnsi="Times New Roman" w:cs="Times New Roman"/>
          <w:b/>
          <w:sz w:val="20"/>
          <w:szCs w:val="20"/>
        </w:rPr>
      </w:pPr>
      <w:r w:rsidRPr="00240FFF">
        <w:rPr>
          <w:rFonts w:ascii="Times New Roman" w:hAnsi="Times New Roman" w:cs="Times New Roman"/>
          <w:b/>
          <w:sz w:val="20"/>
          <w:szCs w:val="20"/>
        </w:rPr>
        <w:t>8. Действие договора</w:t>
      </w:r>
    </w:p>
    <w:p w:rsidR="008E4EC2" w:rsidRPr="00FC72D8" w:rsidRDefault="00E472E9"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r w:rsidRPr="00FC72D8">
        <w:rPr>
          <w:rFonts w:ascii="Times New Roman" w:hAnsi="Times New Roman" w:cs="Times New Roman"/>
          <w:sz w:val="20"/>
          <w:szCs w:val="20"/>
        </w:rPr>
        <w:t xml:space="preserve"> 8.1. Настоящий договор распространяет свое действие на отношения Сторон, сложившиеся с </w:t>
      </w:r>
      <w:r w:rsidR="00FC72D8" w:rsidRPr="00FC72D8">
        <w:rPr>
          <w:rFonts w:ascii="Times New Roman" w:hAnsi="Times New Roman" w:cs="Times New Roman"/>
          <w:sz w:val="20"/>
          <w:szCs w:val="20"/>
        </w:rPr>
        <w:t>_______________г.</w:t>
      </w:r>
      <w:r w:rsidRPr="00FC72D8">
        <w:rPr>
          <w:rFonts w:ascii="Times New Roman" w:hAnsi="Times New Roman" w:cs="Times New Roman"/>
          <w:sz w:val="20"/>
          <w:szCs w:val="20"/>
        </w:rPr>
        <w:t xml:space="preserve"> года и действует по </w:t>
      </w:r>
      <w:r w:rsidR="00FC72D8" w:rsidRPr="00FC72D8">
        <w:rPr>
          <w:rFonts w:ascii="Times New Roman" w:hAnsi="Times New Roman" w:cs="Times New Roman"/>
          <w:sz w:val="20"/>
          <w:szCs w:val="20"/>
        </w:rPr>
        <w:t>_____________________</w:t>
      </w:r>
      <w:proofErr w:type="gramStart"/>
      <w:r w:rsidR="00FC72D8" w:rsidRPr="00FC72D8">
        <w:rPr>
          <w:rFonts w:ascii="Times New Roman" w:hAnsi="Times New Roman" w:cs="Times New Roman"/>
          <w:sz w:val="20"/>
          <w:szCs w:val="20"/>
        </w:rPr>
        <w:t>г</w:t>
      </w:r>
      <w:proofErr w:type="gramEnd"/>
      <w:r w:rsidR="00FC72D8" w:rsidRPr="00FC72D8">
        <w:rPr>
          <w:rFonts w:ascii="Times New Roman" w:hAnsi="Times New Roman" w:cs="Times New Roman"/>
          <w:sz w:val="20"/>
          <w:szCs w:val="20"/>
        </w:rPr>
        <w:t>.</w:t>
      </w:r>
      <w:r w:rsidRPr="00FC72D8">
        <w:rPr>
          <w:rFonts w:ascii="Times New Roman" w:hAnsi="Times New Roman" w:cs="Times New Roman"/>
          <w:sz w:val="20"/>
          <w:szCs w:val="20"/>
        </w:rPr>
        <w:t xml:space="preserve">. </w:t>
      </w:r>
    </w:p>
    <w:p w:rsidR="008E4EC2"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r w:rsidRPr="00240FFF">
        <w:rPr>
          <w:rFonts w:ascii="Times New Roman" w:hAnsi="Times New Roman" w:cs="Times New Roman"/>
          <w:sz w:val="20"/>
          <w:szCs w:val="20"/>
        </w:rPr>
        <w:lastRenderedPageBreak/>
        <w:t>8.2. Настоящий договор считается продленным на каждый следующий календарный год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8E4EC2"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r w:rsidRPr="00240FFF">
        <w:rPr>
          <w:rFonts w:ascii="Times New Roman" w:hAnsi="Times New Roman" w:cs="Times New Roman"/>
          <w:sz w:val="20"/>
          <w:szCs w:val="20"/>
        </w:rPr>
        <w:t xml:space="preserve">8.3. Настоящий </w:t>
      </w:r>
      <w:proofErr w:type="gramStart"/>
      <w:r w:rsidRPr="00240FFF">
        <w:rPr>
          <w:rFonts w:ascii="Times New Roman" w:hAnsi="Times New Roman" w:cs="Times New Roman"/>
          <w:sz w:val="20"/>
          <w:szCs w:val="20"/>
        </w:rPr>
        <w:t>договор</w:t>
      </w:r>
      <w:proofErr w:type="gramEnd"/>
      <w:r w:rsidRPr="00240FFF">
        <w:rPr>
          <w:rFonts w:ascii="Times New Roman" w:hAnsi="Times New Roman" w:cs="Times New Roman"/>
          <w:sz w:val="20"/>
          <w:szCs w:val="20"/>
        </w:rPr>
        <w:t xml:space="preserve"> может быть расторгнут до окончания срока его действия по соглашению сторон.</w:t>
      </w:r>
    </w:p>
    <w:p w:rsidR="008E4EC2" w:rsidRPr="00240FFF" w:rsidRDefault="008E4EC2"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p>
    <w:p w:rsidR="008E4EC2" w:rsidRPr="00240FFF" w:rsidRDefault="00E472E9" w:rsidP="00240FFF">
      <w:pPr>
        <w:autoSpaceDE w:val="0"/>
        <w:autoSpaceDN w:val="0"/>
        <w:adjustRightInd w:val="0"/>
        <w:spacing w:after="0" w:line="240" w:lineRule="auto"/>
        <w:ind w:firstLineChars="150" w:firstLine="301"/>
        <w:jc w:val="both"/>
        <w:outlineLvl w:val="0"/>
        <w:rPr>
          <w:rFonts w:ascii="Times New Roman" w:hAnsi="Times New Roman" w:cs="Times New Roman"/>
          <w:b/>
          <w:sz w:val="20"/>
          <w:szCs w:val="20"/>
        </w:rPr>
      </w:pPr>
      <w:r w:rsidRPr="00240FFF">
        <w:rPr>
          <w:rFonts w:ascii="Times New Roman" w:hAnsi="Times New Roman" w:cs="Times New Roman"/>
          <w:b/>
          <w:sz w:val="20"/>
          <w:szCs w:val="20"/>
        </w:rPr>
        <w:t>9. Прочие условия</w:t>
      </w:r>
    </w:p>
    <w:p w:rsidR="008E4EC2"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r w:rsidRPr="00240FFF">
        <w:rPr>
          <w:rFonts w:ascii="Times New Roman" w:hAnsi="Times New Roman" w:cs="Times New Roman"/>
          <w:sz w:val="20"/>
          <w:szCs w:val="20"/>
        </w:rPr>
        <w:t>9.1.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8E4EC2"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r w:rsidRPr="00240FFF">
        <w:rPr>
          <w:rFonts w:ascii="Times New Roman" w:hAnsi="Times New Roman" w:cs="Times New Roman"/>
          <w:sz w:val="20"/>
          <w:szCs w:val="20"/>
        </w:rPr>
        <w:t>9.2.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8E4EC2"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r w:rsidRPr="00240FFF">
        <w:rPr>
          <w:rFonts w:ascii="Times New Roman" w:hAnsi="Times New Roman" w:cs="Times New Roman"/>
          <w:sz w:val="20"/>
          <w:szCs w:val="20"/>
        </w:rPr>
        <w:t xml:space="preserve">9.3.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1" w:history="1">
        <w:r w:rsidRPr="00240FFF">
          <w:rPr>
            <w:rFonts w:ascii="Times New Roman" w:hAnsi="Times New Roman" w:cs="Times New Roman"/>
            <w:sz w:val="20"/>
            <w:szCs w:val="20"/>
          </w:rPr>
          <w:t>закона</w:t>
        </w:r>
      </w:hyperlink>
      <w:r w:rsidRPr="00240FFF">
        <w:rPr>
          <w:rFonts w:ascii="Times New Roman" w:hAnsi="Times New Roman" w:cs="Times New Roman"/>
          <w:sz w:val="20"/>
          <w:szCs w:val="20"/>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8E4EC2"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r w:rsidRPr="00240FFF">
        <w:rPr>
          <w:rFonts w:ascii="Times New Roman" w:hAnsi="Times New Roman" w:cs="Times New Roman"/>
          <w:sz w:val="20"/>
          <w:szCs w:val="20"/>
        </w:rPr>
        <w:t>9.4. Настоящий договор составлен в 2 экземплярах, имеющих равную юридическую силу.</w:t>
      </w:r>
    </w:p>
    <w:p w:rsidR="008E4EC2"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r w:rsidRPr="00240FFF">
        <w:rPr>
          <w:rFonts w:ascii="Times New Roman" w:hAnsi="Times New Roman" w:cs="Times New Roman"/>
          <w:sz w:val="20"/>
          <w:szCs w:val="20"/>
        </w:rPr>
        <w:t xml:space="preserve">9.5. </w:t>
      </w:r>
      <w:hyperlink w:anchor="Par173" w:history="1">
        <w:r w:rsidRPr="00240FFF">
          <w:rPr>
            <w:rFonts w:ascii="Times New Roman" w:hAnsi="Times New Roman" w:cs="Times New Roman"/>
            <w:sz w:val="20"/>
            <w:szCs w:val="20"/>
          </w:rPr>
          <w:t>Приложение</w:t>
        </w:r>
      </w:hyperlink>
      <w:r w:rsidRPr="00240FFF">
        <w:rPr>
          <w:rFonts w:ascii="Times New Roman" w:hAnsi="Times New Roman" w:cs="Times New Roman"/>
          <w:sz w:val="20"/>
          <w:szCs w:val="20"/>
        </w:rPr>
        <w:t xml:space="preserve"> к настоящему договору является его неотъемлемой частью.</w:t>
      </w:r>
    </w:p>
    <w:p w:rsidR="008E4EC2" w:rsidRPr="00240FFF" w:rsidRDefault="00E472E9" w:rsidP="00240FFF">
      <w:pPr>
        <w:widowControl w:val="0"/>
        <w:autoSpaceDE w:val="0"/>
        <w:autoSpaceDN w:val="0"/>
        <w:spacing w:after="0" w:line="240" w:lineRule="auto"/>
        <w:ind w:firstLineChars="150" w:firstLine="300"/>
        <w:jc w:val="both"/>
        <w:rPr>
          <w:rFonts w:ascii="Times New Roman" w:eastAsia="Calibri" w:hAnsi="Times New Roman" w:cs="Times New Roman"/>
          <w:sz w:val="20"/>
          <w:szCs w:val="20"/>
        </w:rPr>
      </w:pPr>
      <w:r w:rsidRPr="00240FFF">
        <w:rPr>
          <w:rFonts w:ascii="Times New Roman" w:hAnsi="Times New Roman" w:cs="Times New Roman"/>
          <w:sz w:val="20"/>
          <w:szCs w:val="20"/>
        </w:rPr>
        <w:t xml:space="preserve">9.6. </w:t>
      </w:r>
      <w:r w:rsidRPr="00240FFF">
        <w:rPr>
          <w:rFonts w:ascii="Times New Roman" w:eastAsia="Calibri" w:hAnsi="Times New Roman" w:cs="Times New Roman"/>
          <w:sz w:val="20"/>
          <w:szCs w:val="20"/>
        </w:rPr>
        <w:t>Сторонами установлен обязательный претензионный порядок урегулирования споров. Срок рассмотрения претензии и направления ответа Стороной настоящего Договора – 10 (десять) дней. Споры, не урегулированные путем переговоров и в претензионном порядке, передаются на рассмотрение Арбитражного суда Томской области по истечении указанного срока.</w:t>
      </w:r>
    </w:p>
    <w:p w:rsidR="008E4EC2" w:rsidRPr="00240FFF" w:rsidRDefault="008E4EC2" w:rsidP="00240FFF">
      <w:pPr>
        <w:widowControl w:val="0"/>
        <w:autoSpaceDE w:val="0"/>
        <w:autoSpaceDN w:val="0"/>
        <w:spacing w:after="0" w:line="240" w:lineRule="auto"/>
        <w:ind w:firstLineChars="150" w:firstLine="300"/>
        <w:jc w:val="both"/>
        <w:rPr>
          <w:rFonts w:ascii="Times New Roman" w:eastAsia="Calibri" w:hAnsi="Times New Roman" w:cs="Times New Roman"/>
          <w:sz w:val="20"/>
          <w:szCs w:val="20"/>
        </w:rPr>
      </w:pPr>
    </w:p>
    <w:p w:rsidR="008E4EC2" w:rsidRPr="00240FFF" w:rsidRDefault="00E472E9" w:rsidP="00240FFF">
      <w:pPr>
        <w:widowControl w:val="0"/>
        <w:autoSpaceDE w:val="0"/>
        <w:autoSpaceDN w:val="0"/>
        <w:spacing w:after="0" w:line="240" w:lineRule="auto"/>
        <w:ind w:firstLineChars="150" w:firstLine="300"/>
        <w:jc w:val="both"/>
        <w:rPr>
          <w:rFonts w:ascii="Times New Roman" w:eastAsia="Calibri" w:hAnsi="Times New Roman" w:cs="Times New Roman"/>
          <w:sz w:val="20"/>
          <w:szCs w:val="20"/>
        </w:rPr>
      </w:pPr>
      <w:r w:rsidRPr="00240FFF">
        <w:rPr>
          <w:rFonts w:ascii="Times New Roman" w:eastAsia="Calibri" w:hAnsi="Times New Roman" w:cs="Times New Roman"/>
          <w:sz w:val="20"/>
          <w:szCs w:val="20"/>
        </w:rPr>
        <w:t>Приложение:</w:t>
      </w:r>
    </w:p>
    <w:p w:rsidR="008E4EC2" w:rsidRPr="00240FFF" w:rsidRDefault="00E472E9" w:rsidP="00240FFF">
      <w:pPr>
        <w:widowControl w:val="0"/>
        <w:numPr>
          <w:ilvl w:val="0"/>
          <w:numId w:val="1"/>
        </w:numPr>
        <w:autoSpaceDE w:val="0"/>
        <w:autoSpaceDN w:val="0"/>
        <w:spacing w:after="0" w:line="240" w:lineRule="auto"/>
        <w:ind w:left="0" w:firstLineChars="150" w:firstLine="300"/>
        <w:jc w:val="both"/>
        <w:rPr>
          <w:rFonts w:ascii="Times New Roman" w:eastAsia="Calibri" w:hAnsi="Times New Roman" w:cs="Times New Roman"/>
          <w:bCs/>
          <w:iCs/>
          <w:sz w:val="20"/>
          <w:szCs w:val="20"/>
        </w:rPr>
      </w:pPr>
      <w:r w:rsidRPr="00240FFF">
        <w:rPr>
          <w:rFonts w:ascii="Times New Roman" w:eastAsia="Calibri" w:hAnsi="Times New Roman" w:cs="Times New Roman"/>
          <w:bCs/>
          <w:iCs/>
          <w:sz w:val="20"/>
          <w:szCs w:val="20"/>
        </w:rPr>
        <w:t>Информация по предмету договора.</w:t>
      </w:r>
    </w:p>
    <w:p w:rsidR="008E4EC2" w:rsidRPr="00240FFF" w:rsidRDefault="008E4EC2" w:rsidP="00240FFF">
      <w:pPr>
        <w:widowControl w:val="0"/>
        <w:autoSpaceDE w:val="0"/>
        <w:autoSpaceDN w:val="0"/>
        <w:spacing w:after="0" w:line="240" w:lineRule="auto"/>
        <w:ind w:firstLineChars="150" w:firstLine="300"/>
        <w:jc w:val="both"/>
        <w:rPr>
          <w:rFonts w:ascii="Times New Roman" w:eastAsia="Calibri" w:hAnsi="Times New Roman" w:cs="Times New Roman"/>
          <w:sz w:val="20"/>
          <w:szCs w:val="20"/>
        </w:rPr>
      </w:pPr>
    </w:p>
    <w:p w:rsidR="008E4EC2" w:rsidRPr="00240FFF" w:rsidRDefault="008E4EC2" w:rsidP="00240FFF">
      <w:pPr>
        <w:widowControl w:val="0"/>
        <w:autoSpaceDE w:val="0"/>
        <w:autoSpaceDN w:val="0"/>
        <w:spacing w:after="0" w:line="240" w:lineRule="auto"/>
        <w:ind w:firstLineChars="150" w:firstLine="300"/>
        <w:jc w:val="both"/>
        <w:rPr>
          <w:rFonts w:ascii="Times New Roman" w:eastAsia="Calibri" w:hAnsi="Times New Roman" w:cs="Times New Roman"/>
          <w:sz w:val="20"/>
          <w:szCs w:val="20"/>
        </w:rPr>
      </w:pPr>
    </w:p>
    <w:p w:rsidR="008E4EC2" w:rsidRPr="00240FFF" w:rsidRDefault="00E472E9" w:rsidP="00240FFF">
      <w:pPr>
        <w:autoSpaceDE w:val="0"/>
        <w:autoSpaceDN w:val="0"/>
        <w:adjustRightInd w:val="0"/>
        <w:spacing w:after="0" w:line="240" w:lineRule="auto"/>
        <w:ind w:firstLineChars="150" w:firstLine="301"/>
        <w:jc w:val="both"/>
        <w:rPr>
          <w:rFonts w:ascii="Times New Roman" w:hAnsi="Times New Roman" w:cs="Times New Roman"/>
          <w:b/>
          <w:sz w:val="20"/>
          <w:szCs w:val="20"/>
        </w:rPr>
      </w:pPr>
      <w:r w:rsidRPr="00240FFF">
        <w:rPr>
          <w:rFonts w:ascii="Times New Roman" w:hAnsi="Times New Roman" w:cs="Times New Roman"/>
          <w:b/>
          <w:sz w:val="20"/>
          <w:szCs w:val="20"/>
        </w:rPr>
        <w:t>Адреса и реквизиты сторон:</w:t>
      </w:r>
    </w:p>
    <w:p w:rsidR="008E4EC2" w:rsidRPr="00240FFF" w:rsidRDefault="008E4EC2"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6"/>
        <w:gridCol w:w="4636"/>
      </w:tblGrid>
      <w:tr w:rsidR="008E4EC2" w:rsidRPr="00240FFF">
        <w:tc>
          <w:tcPr>
            <w:tcW w:w="5646" w:type="dxa"/>
          </w:tcPr>
          <w:p w:rsidR="008E4EC2" w:rsidRPr="00240FFF" w:rsidRDefault="00E472E9" w:rsidP="00240FFF">
            <w:pPr>
              <w:autoSpaceDE w:val="0"/>
              <w:autoSpaceDN w:val="0"/>
              <w:adjustRightInd w:val="0"/>
              <w:spacing w:after="0" w:line="240" w:lineRule="auto"/>
              <w:ind w:firstLineChars="150" w:firstLine="300"/>
              <w:jc w:val="both"/>
              <w:rPr>
                <w:rFonts w:ascii="Times New Roman" w:hAnsi="Times New Roman" w:cs="Times New Roman"/>
                <w:bCs/>
                <w:sz w:val="20"/>
                <w:szCs w:val="20"/>
              </w:rPr>
            </w:pPr>
            <w:r w:rsidRPr="00240FFF">
              <w:rPr>
                <w:rFonts w:ascii="Times New Roman" w:hAnsi="Times New Roman" w:cs="Times New Roman"/>
                <w:bCs/>
                <w:sz w:val="20"/>
                <w:szCs w:val="20"/>
              </w:rPr>
              <w:t>Региональный оператор</w:t>
            </w:r>
          </w:p>
          <w:p w:rsidR="008E4EC2" w:rsidRPr="00240FFF" w:rsidRDefault="00E472E9" w:rsidP="00240FFF">
            <w:pPr>
              <w:spacing w:after="0" w:line="240" w:lineRule="auto"/>
              <w:ind w:firstLineChars="150" w:firstLine="300"/>
              <w:jc w:val="both"/>
              <w:rPr>
                <w:rFonts w:ascii="Times New Roman" w:eastAsia="Times New Roman" w:hAnsi="Times New Roman" w:cs="Times New Roman"/>
                <w:bCs/>
                <w:sz w:val="20"/>
                <w:szCs w:val="20"/>
                <w:lang w:eastAsia="ru-RU"/>
              </w:rPr>
            </w:pPr>
            <w:r w:rsidRPr="00240FFF">
              <w:rPr>
                <w:rFonts w:ascii="Times New Roman" w:eastAsia="Times New Roman" w:hAnsi="Times New Roman" w:cs="Times New Roman"/>
                <w:sz w:val="20"/>
                <w:szCs w:val="20"/>
                <w:lang w:eastAsia="ru-RU"/>
              </w:rPr>
              <w:t>ООО «ТРАНССИБ»</w:t>
            </w:r>
          </w:p>
          <w:p w:rsidR="008E4EC2" w:rsidRPr="00240FFF" w:rsidRDefault="00E472E9" w:rsidP="00240FFF">
            <w:pPr>
              <w:spacing w:after="0" w:line="240" w:lineRule="auto"/>
              <w:ind w:firstLineChars="150" w:firstLine="300"/>
              <w:jc w:val="both"/>
              <w:rPr>
                <w:rFonts w:ascii="Times New Roman" w:eastAsia="Times New Roman" w:hAnsi="Times New Roman" w:cs="Times New Roman"/>
                <w:sz w:val="20"/>
                <w:szCs w:val="20"/>
                <w:lang w:eastAsia="ru-RU"/>
              </w:rPr>
            </w:pPr>
            <w:r w:rsidRPr="00240FFF">
              <w:rPr>
                <w:rFonts w:ascii="Times New Roman" w:eastAsia="Times New Roman" w:hAnsi="Times New Roman" w:cs="Times New Roman"/>
                <w:sz w:val="20"/>
                <w:szCs w:val="20"/>
                <w:lang w:eastAsia="ru-RU"/>
              </w:rPr>
              <w:t xml:space="preserve">Юридический и почтовый адрес: 636785, </w:t>
            </w:r>
          </w:p>
          <w:p w:rsidR="008E4EC2" w:rsidRPr="00240FFF" w:rsidRDefault="00E472E9" w:rsidP="00240FFF">
            <w:pPr>
              <w:spacing w:after="0" w:line="240" w:lineRule="auto"/>
              <w:ind w:firstLineChars="150" w:firstLine="300"/>
              <w:jc w:val="both"/>
              <w:rPr>
                <w:rFonts w:ascii="Times New Roman" w:eastAsia="Times New Roman" w:hAnsi="Times New Roman" w:cs="Times New Roman"/>
                <w:sz w:val="20"/>
                <w:szCs w:val="20"/>
                <w:lang w:eastAsia="ru-RU"/>
              </w:rPr>
            </w:pPr>
            <w:proofErr w:type="gramStart"/>
            <w:r w:rsidRPr="00240FFF">
              <w:rPr>
                <w:rFonts w:ascii="Times New Roman" w:eastAsia="Times New Roman" w:hAnsi="Times New Roman" w:cs="Times New Roman"/>
                <w:sz w:val="20"/>
                <w:szCs w:val="20"/>
                <w:lang w:eastAsia="ru-RU"/>
              </w:rPr>
              <w:t>Томская</w:t>
            </w:r>
            <w:proofErr w:type="gramEnd"/>
            <w:r w:rsidRPr="00240FFF">
              <w:rPr>
                <w:rFonts w:ascii="Times New Roman" w:eastAsia="Times New Roman" w:hAnsi="Times New Roman" w:cs="Times New Roman"/>
                <w:sz w:val="20"/>
                <w:szCs w:val="20"/>
                <w:lang w:eastAsia="ru-RU"/>
              </w:rPr>
              <w:t xml:space="preserve"> обл.,  г. Стрежевой, ул. Строителей 63</w:t>
            </w:r>
          </w:p>
          <w:p w:rsidR="008E4EC2" w:rsidRPr="00240FFF" w:rsidRDefault="00E472E9" w:rsidP="00240FFF">
            <w:pPr>
              <w:spacing w:after="0" w:line="240" w:lineRule="auto"/>
              <w:ind w:firstLineChars="150" w:firstLine="300"/>
              <w:jc w:val="both"/>
              <w:rPr>
                <w:rFonts w:ascii="Times New Roman" w:eastAsia="Times New Roman" w:hAnsi="Times New Roman" w:cs="Times New Roman"/>
                <w:sz w:val="20"/>
                <w:szCs w:val="20"/>
                <w:lang w:eastAsia="ru-RU"/>
              </w:rPr>
            </w:pPr>
            <w:r w:rsidRPr="00240FFF">
              <w:rPr>
                <w:rFonts w:ascii="Times New Roman" w:eastAsia="Times New Roman" w:hAnsi="Times New Roman" w:cs="Times New Roman"/>
                <w:sz w:val="20"/>
                <w:szCs w:val="20"/>
                <w:lang w:eastAsia="ru-RU"/>
              </w:rPr>
              <w:t>тел. (38259) 6-34-24, 5-52-50, 5-50-52, 5-51-69</w:t>
            </w:r>
          </w:p>
          <w:p w:rsidR="008E4EC2" w:rsidRPr="00240FFF" w:rsidRDefault="00E472E9" w:rsidP="00240FFF">
            <w:pPr>
              <w:spacing w:after="0" w:line="240" w:lineRule="auto"/>
              <w:ind w:firstLineChars="150" w:firstLine="300"/>
              <w:jc w:val="both"/>
              <w:rPr>
                <w:rFonts w:ascii="Times New Roman" w:eastAsia="Times New Roman" w:hAnsi="Times New Roman" w:cs="Times New Roman"/>
                <w:sz w:val="20"/>
                <w:szCs w:val="20"/>
                <w:lang w:eastAsia="ru-RU"/>
              </w:rPr>
            </w:pPr>
            <w:proofErr w:type="gramStart"/>
            <w:r w:rsidRPr="00240FFF">
              <w:rPr>
                <w:rFonts w:ascii="Times New Roman" w:eastAsia="Times New Roman" w:hAnsi="Times New Roman" w:cs="Times New Roman"/>
                <w:sz w:val="20"/>
                <w:szCs w:val="20"/>
                <w:lang w:eastAsia="ru-RU"/>
              </w:rPr>
              <w:t>Е</w:t>
            </w:r>
            <w:proofErr w:type="gramEnd"/>
            <w:r w:rsidRPr="00240FFF">
              <w:rPr>
                <w:rFonts w:ascii="Times New Roman" w:eastAsia="Times New Roman" w:hAnsi="Times New Roman" w:cs="Times New Roman"/>
                <w:sz w:val="20"/>
                <w:szCs w:val="20"/>
                <w:lang w:val="en-US" w:eastAsia="ru-RU"/>
              </w:rPr>
              <w:t>mail</w:t>
            </w:r>
            <w:r w:rsidRPr="00240FFF">
              <w:rPr>
                <w:rFonts w:ascii="Times New Roman" w:eastAsia="Times New Roman" w:hAnsi="Times New Roman" w:cs="Times New Roman"/>
                <w:sz w:val="20"/>
                <w:szCs w:val="20"/>
                <w:lang w:eastAsia="ru-RU"/>
              </w:rPr>
              <w:t xml:space="preserve">: </w:t>
            </w:r>
            <w:proofErr w:type="spellStart"/>
            <w:r w:rsidRPr="00240FFF">
              <w:rPr>
                <w:rFonts w:ascii="Times New Roman" w:eastAsia="Times New Roman" w:hAnsi="Times New Roman" w:cs="Times New Roman"/>
                <w:sz w:val="20"/>
                <w:szCs w:val="20"/>
                <w:lang w:val="en-US" w:eastAsia="ru-RU"/>
              </w:rPr>
              <w:t>oootranssib</w:t>
            </w:r>
            <w:proofErr w:type="spellEnd"/>
            <w:r w:rsidRPr="00240FFF">
              <w:rPr>
                <w:rFonts w:ascii="Times New Roman" w:eastAsia="Times New Roman" w:hAnsi="Times New Roman" w:cs="Times New Roman"/>
                <w:sz w:val="20"/>
                <w:szCs w:val="20"/>
                <w:lang w:eastAsia="ru-RU"/>
              </w:rPr>
              <w:t>@</w:t>
            </w:r>
            <w:proofErr w:type="spellStart"/>
            <w:r w:rsidRPr="00240FFF">
              <w:rPr>
                <w:rFonts w:ascii="Times New Roman" w:eastAsia="Times New Roman" w:hAnsi="Times New Roman" w:cs="Times New Roman"/>
                <w:sz w:val="20"/>
                <w:szCs w:val="20"/>
                <w:lang w:val="en-US" w:eastAsia="ru-RU"/>
              </w:rPr>
              <w:t>yandex</w:t>
            </w:r>
            <w:proofErr w:type="spellEnd"/>
            <w:r w:rsidRPr="00240FFF">
              <w:rPr>
                <w:rFonts w:ascii="Times New Roman" w:eastAsia="Times New Roman" w:hAnsi="Times New Roman" w:cs="Times New Roman"/>
                <w:sz w:val="20"/>
                <w:szCs w:val="20"/>
                <w:lang w:eastAsia="ru-RU"/>
              </w:rPr>
              <w:t>.</w:t>
            </w:r>
            <w:proofErr w:type="spellStart"/>
            <w:r w:rsidRPr="00240FFF">
              <w:rPr>
                <w:rFonts w:ascii="Times New Roman" w:eastAsia="Times New Roman" w:hAnsi="Times New Roman" w:cs="Times New Roman"/>
                <w:sz w:val="20"/>
                <w:szCs w:val="20"/>
                <w:lang w:val="en-US" w:eastAsia="ru-RU"/>
              </w:rPr>
              <w:t>ru</w:t>
            </w:r>
            <w:proofErr w:type="spellEnd"/>
          </w:p>
          <w:p w:rsidR="008E4EC2" w:rsidRPr="00240FFF" w:rsidRDefault="00E472E9" w:rsidP="00240FFF">
            <w:pPr>
              <w:spacing w:after="0" w:line="240" w:lineRule="auto"/>
              <w:ind w:firstLineChars="150" w:firstLine="300"/>
              <w:jc w:val="both"/>
              <w:rPr>
                <w:rFonts w:ascii="Times New Roman" w:eastAsia="Times New Roman" w:hAnsi="Times New Roman" w:cs="Times New Roman"/>
                <w:sz w:val="20"/>
                <w:szCs w:val="20"/>
                <w:lang w:eastAsia="ru-RU"/>
              </w:rPr>
            </w:pPr>
            <w:r w:rsidRPr="00240FFF">
              <w:rPr>
                <w:rFonts w:ascii="Times New Roman" w:eastAsia="Times New Roman" w:hAnsi="Times New Roman" w:cs="Times New Roman"/>
                <w:sz w:val="20"/>
                <w:szCs w:val="20"/>
                <w:lang w:eastAsia="ru-RU"/>
              </w:rPr>
              <w:t>ИНН 7022019336 КПП 702201001</w:t>
            </w:r>
          </w:p>
          <w:p w:rsidR="008E4EC2" w:rsidRPr="00240FFF" w:rsidRDefault="00E472E9" w:rsidP="00240FFF">
            <w:pPr>
              <w:spacing w:after="0" w:line="240" w:lineRule="auto"/>
              <w:ind w:firstLineChars="150" w:firstLine="300"/>
              <w:jc w:val="both"/>
              <w:rPr>
                <w:rFonts w:ascii="Times New Roman" w:eastAsia="Times New Roman" w:hAnsi="Times New Roman" w:cs="Times New Roman"/>
                <w:sz w:val="20"/>
                <w:szCs w:val="20"/>
                <w:lang w:eastAsia="ru-RU"/>
              </w:rPr>
            </w:pPr>
            <w:r w:rsidRPr="00240FFF">
              <w:rPr>
                <w:rFonts w:ascii="Times New Roman" w:eastAsia="Times New Roman" w:hAnsi="Times New Roman" w:cs="Times New Roman"/>
                <w:sz w:val="20"/>
                <w:szCs w:val="20"/>
                <w:lang w:eastAsia="ru-RU"/>
              </w:rPr>
              <w:t>ОГРН 1127022000093</w:t>
            </w:r>
          </w:p>
          <w:p w:rsidR="00FC72D8" w:rsidRDefault="00FC72D8" w:rsidP="00240FFF">
            <w:pPr>
              <w:spacing w:after="0" w:line="240" w:lineRule="auto"/>
              <w:ind w:firstLineChars="150" w:firstLine="300"/>
              <w:jc w:val="both"/>
              <w:rPr>
                <w:rFonts w:ascii="Times New Roman" w:eastAsia="Times New Roman" w:hAnsi="Times New Roman" w:cs="Times New Roman"/>
                <w:sz w:val="20"/>
                <w:szCs w:val="20"/>
                <w:lang w:eastAsia="ru-RU"/>
              </w:rPr>
            </w:pPr>
          </w:p>
          <w:p w:rsidR="008E4EC2" w:rsidRPr="00240FFF" w:rsidRDefault="00E472E9" w:rsidP="00240FFF">
            <w:pPr>
              <w:spacing w:after="0" w:line="240" w:lineRule="auto"/>
              <w:ind w:firstLineChars="150" w:firstLine="300"/>
              <w:jc w:val="both"/>
              <w:rPr>
                <w:rFonts w:ascii="Times New Roman" w:eastAsia="Times New Roman" w:hAnsi="Times New Roman" w:cs="Times New Roman"/>
                <w:sz w:val="20"/>
                <w:szCs w:val="20"/>
                <w:lang w:eastAsia="ru-RU"/>
              </w:rPr>
            </w:pPr>
            <w:proofErr w:type="gramStart"/>
            <w:r w:rsidRPr="00240FFF">
              <w:rPr>
                <w:rFonts w:ascii="Times New Roman" w:eastAsia="Times New Roman" w:hAnsi="Times New Roman" w:cs="Times New Roman"/>
                <w:sz w:val="20"/>
                <w:szCs w:val="20"/>
                <w:lang w:eastAsia="ru-RU"/>
              </w:rPr>
              <w:t>р</w:t>
            </w:r>
            <w:proofErr w:type="gramEnd"/>
            <w:r w:rsidRPr="00240FFF">
              <w:rPr>
                <w:rFonts w:ascii="Times New Roman" w:eastAsia="Times New Roman" w:hAnsi="Times New Roman" w:cs="Times New Roman"/>
                <w:sz w:val="20"/>
                <w:szCs w:val="20"/>
                <w:lang w:eastAsia="ru-RU"/>
              </w:rPr>
              <w:t>/</w:t>
            </w:r>
            <w:proofErr w:type="spellStart"/>
            <w:r w:rsidRPr="00240FFF">
              <w:rPr>
                <w:rFonts w:ascii="Times New Roman" w:eastAsia="Times New Roman" w:hAnsi="Times New Roman" w:cs="Times New Roman"/>
                <w:sz w:val="20"/>
                <w:szCs w:val="20"/>
                <w:lang w:eastAsia="ru-RU"/>
              </w:rPr>
              <w:t>сч</w:t>
            </w:r>
            <w:proofErr w:type="spellEnd"/>
            <w:r w:rsidRPr="00240FFF">
              <w:rPr>
                <w:rFonts w:ascii="Times New Roman" w:eastAsia="Times New Roman" w:hAnsi="Times New Roman" w:cs="Times New Roman"/>
                <w:sz w:val="20"/>
                <w:szCs w:val="20"/>
                <w:lang w:eastAsia="ru-RU"/>
              </w:rPr>
              <w:t xml:space="preserve"> 40702810306130000512 </w:t>
            </w:r>
          </w:p>
          <w:p w:rsidR="008E4EC2" w:rsidRPr="00240FFF" w:rsidRDefault="00E472E9" w:rsidP="00240FFF">
            <w:pPr>
              <w:spacing w:after="0" w:line="240" w:lineRule="auto"/>
              <w:ind w:firstLineChars="150" w:firstLine="300"/>
              <w:jc w:val="both"/>
              <w:rPr>
                <w:rFonts w:ascii="Times New Roman" w:eastAsia="Times New Roman" w:hAnsi="Times New Roman" w:cs="Times New Roman"/>
                <w:sz w:val="20"/>
                <w:szCs w:val="20"/>
                <w:lang w:eastAsia="ru-RU"/>
              </w:rPr>
            </w:pPr>
            <w:r w:rsidRPr="00240FFF">
              <w:rPr>
                <w:rFonts w:ascii="Times New Roman" w:eastAsia="Times New Roman" w:hAnsi="Times New Roman" w:cs="Times New Roman"/>
                <w:sz w:val="20"/>
                <w:szCs w:val="20"/>
                <w:lang w:eastAsia="ru-RU"/>
              </w:rPr>
              <w:t>ПАО «</w:t>
            </w:r>
            <w:proofErr w:type="spellStart"/>
            <w:r w:rsidRPr="00240FFF">
              <w:rPr>
                <w:rFonts w:ascii="Times New Roman" w:eastAsia="Times New Roman" w:hAnsi="Times New Roman" w:cs="Times New Roman"/>
                <w:sz w:val="20"/>
                <w:szCs w:val="20"/>
                <w:lang w:eastAsia="ru-RU"/>
              </w:rPr>
              <w:t>Томскпромстройбанк</w:t>
            </w:r>
            <w:proofErr w:type="spellEnd"/>
            <w:r w:rsidRPr="00240FFF">
              <w:rPr>
                <w:rFonts w:ascii="Times New Roman" w:eastAsia="Times New Roman" w:hAnsi="Times New Roman" w:cs="Times New Roman"/>
                <w:sz w:val="20"/>
                <w:szCs w:val="20"/>
                <w:lang w:eastAsia="ru-RU"/>
              </w:rPr>
              <w:t xml:space="preserve">», </w:t>
            </w:r>
            <w:proofErr w:type="spellStart"/>
            <w:r w:rsidRPr="00240FFF">
              <w:rPr>
                <w:rFonts w:ascii="Times New Roman" w:eastAsia="Times New Roman" w:hAnsi="Times New Roman" w:cs="Times New Roman"/>
                <w:sz w:val="20"/>
                <w:szCs w:val="20"/>
                <w:lang w:eastAsia="ru-RU"/>
              </w:rPr>
              <w:t>г</w:t>
            </w:r>
            <w:proofErr w:type="gramStart"/>
            <w:r w:rsidRPr="00240FFF">
              <w:rPr>
                <w:rFonts w:ascii="Times New Roman" w:eastAsia="Times New Roman" w:hAnsi="Times New Roman" w:cs="Times New Roman"/>
                <w:sz w:val="20"/>
                <w:szCs w:val="20"/>
                <w:lang w:eastAsia="ru-RU"/>
              </w:rPr>
              <w:t>.Т</w:t>
            </w:r>
            <w:proofErr w:type="gramEnd"/>
            <w:r w:rsidRPr="00240FFF">
              <w:rPr>
                <w:rFonts w:ascii="Times New Roman" w:eastAsia="Times New Roman" w:hAnsi="Times New Roman" w:cs="Times New Roman"/>
                <w:sz w:val="20"/>
                <w:szCs w:val="20"/>
                <w:lang w:eastAsia="ru-RU"/>
              </w:rPr>
              <w:t>омск</w:t>
            </w:r>
            <w:proofErr w:type="spellEnd"/>
          </w:p>
          <w:p w:rsidR="008E4EC2" w:rsidRPr="00240FFF" w:rsidRDefault="00E472E9" w:rsidP="00240FFF">
            <w:pPr>
              <w:spacing w:after="0" w:line="240" w:lineRule="auto"/>
              <w:ind w:firstLineChars="150" w:firstLine="300"/>
              <w:jc w:val="both"/>
              <w:rPr>
                <w:rFonts w:ascii="Times New Roman" w:eastAsia="Times New Roman" w:hAnsi="Times New Roman" w:cs="Times New Roman"/>
                <w:sz w:val="20"/>
                <w:szCs w:val="20"/>
                <w:lang w:eastAsia="ru-RU"/>
              </w:rPr>
            </w:pPr>
            <w:r w:rsidRPr="00240FFF">
              <w:rPr>
                <w:rFonts w:ascii="Times New Roman" w:eastAsia="Times New Roman" w:hAnsi="Times New Roman" w:cs="Times New Roman"/>
                <w:sz w:val="20"/>
                <w:szCs w:val="20"/>
                <w:lang w:eastAsia="ru-RU"/>
              </w:rPr>
              <w:t>к/</w:t>
            </w:r>
            <w:proofErr w:type="spellStart"/>
            <w:r w:rsidRPr="00240FFF">
              <w:rPr>
                <w:rFonts w:ascii="Times New Roman" w:eastAsia="Times New Roman" w:hAnsi="Times New Roman" w:cs="Times New Roman"/>
                <w:sz w:val="20"/>
                <w:szCs w:val="20"/>
                <w:lang w:eastAsia="ru-RU"/>
              </w:rPr>
              <w:t>сч</w:t>
            </w:r>
            <w:proofErr w:type="spellEnd"/>
            <w:r w:rsidRPr="00240FFF">
              <w:rPr>
                <w:rFonts w:ascii="Times New Roman" w:eastAsia="Times New Roman" w:hAnsi="Times New Roman" w:cs="Times New Roman"/>
                <w:sz w:val="20"/>
                <w:szCs w:val="20"/>
                <w:lang w:eastAsia="ru-RU"/>
              </w:rPr>
              <w:t xml:space="preserve"> 30101810500000000728</w:t>
            </w:r>
          </w:p>
          <w:p w:rsidR="008E4EC2" w:rsidRPr="00240FFF" w:rsidRDefault="00E472E9" w:rsidP="00240FFF">
            <w:pPr>
              <w:spacing w:after="0" w:line="240" w:lineRule="auto"/>
              <w:ind w:firstLineChars="150" w:firstLine="300"/>
              <w:jc w:val="both"/>
              <w:rPr>
                <w:rFonts w:ascii="Times New Roman" w:eastAsia="Times New Roman" w:hAnsi="Times New Roman" w:cs="Times New Roman"/>
                <w:sz w:val="20"/>
                <w:szCs w:val="20"/>
                <w:lang w:eastAsia="ru-RU"/>
              </w:rPr>
            </w:pPr>
            <w:r w:rsidRPr="00240FFF">
              <w:rPr>
                <w:rFonts w:ascii="Times New Roman" w:eastAsia="Times New Roman" w:hAnsi="Times New Roman" w:cs="Times New Roman"/>
                <w:sz w:val="20"/>
                <w:szCs w:val="20"/>
                <w:lang w:eastAsia="ru-RU"/>
              </w:rPr>
              <w:t>БИК 046902728</w:t>
            </w:r>
          </w:p>
          <w:p w:rsidR="008E4EC2" w:rsidRPr="00240FFF" w:rsidRDefault="008E4EC2" w:rsidP="00240FFF">
            <w:pPr>
              <w:autoSpaceDE w:val="0"/>
              <w:autoSpaceDN w:val="0"/>
              <w:adjustRightInd w:val="0"/>
              <w:spacing w:after="0" w:line="240" w:lineRule="auto"/>
              <w:ind w:firstLineChars="150" w:firstLine="300"/>
              <w:jc w:val="both"/>
              <w:rPr>
                <w:rFonts w:ascii="Times New Roman" w:eastAsia="SimSun" w:hAnsi="Times New Roman" w:cs="Times New Roman"/>
                <w:kern w:val="1"/>
                <w:sz w:val="20"/>
                <w:szCs w:val="20"/>
                <w:lang w:eastAsia="hi-IN" w:bidi="hi-IN"/>
              </w:rPr>
            </w:pPr>
          </w:p>
          <w:p w:rsidR="00DF13DF" w:rsidRPr="00240FFF" w:rsidRDefault="00DF13DF" w:rsidP="00240FFF">
            <w:pPr>
              <w:autoSpaceDE w:val="0"/>
              <w:autoSpaceDN w:val="0"/>
              <w:adjustRightInd w:val="0"/>
              <w:spacing w:after="0" w:line="240" w:lineRule="auto"/>
              <w:ind w:firstLineChars="150" w:firstLine="300"/>
              <w:jc w:val="both"/>
              <w:rPr>
                <w:rFonts w:ascii="Times New Roman" w:eastAsia="SimSun" w:hAnsi="Times New Roman" w:cs="Times New Roman"/>
                <w:kern w:val="1"/>
                <w:sz w:val="20"/>
                <w:szCs w:val="20"/>
                <w:lang w:eastAsia="hi-IN" w:bidi="hi-IN"/>
              </w:rPr>
            </w:pPr>
          </w:p>
          <w:p w:rsidR="00DF13DF" w:rsidRPr="00240FFF" w:rsidRDefault="00FC72D8" w:rsidP="00FC72D8">
            <w:pPr>
              <w:autoSpaceDE w:val="0"/>
              <w:autoSpaceDN w:val="0"/>
              <w:adjustRightInd w:val="0"/>
              <w:spacing w:after="0" w:line="240" w:lineRule="auto"/>
              <w:ind w:firstLineChars="150" w:firstLine="300"/>
              <w:jc w:val="both"/>
              <w:rPr>
                <w:rFonts w:ascii="Times New Roman" w:eastAsia="SimSun" w:hAnsi="Times New Roman" w:cs="Times New Roman"/>
                <w:kern w:val="1"/>
                <w:sz w:val="20"/>
                <w:szCs w:val="20"/>
                <w:lang w:eastAsia="hi-IN" w:bidi="hi-IN"/>
              </w:rPr>
            </w:pPr>
            <w:proofErr w:type="gramStart"/>
            <w:r>
              <w:rPr>
                <w:rFonts w:ascii="Times New Roman" w:eastAsia="SimSun" w:hAnsi="Times New Roman" w:cs="Times New Roman"/>
                <w:kern w:val="1"/>
                <w:sz w:val="20"/>
                <w:szCs w:val="20"/>
                <w:lang w:eastAsia="hi-IN" w:bidi="hi-IN"/>
              </w:rPr>
              <w:t>р</w:t>
            </w:r>
            <w:proofErr w:type="gramEnd"/>
            <w:r>
              <w:rPr>
                <w:rFonts w:ascii="Times New Roman" w:eastAsia="SimSun" w:hAnsi="Times New Roman" w:cs="Times New Roman"/>
                <w:kern w:val="1"/>
                <w:sz w:val="20"/>
                <w:szCs w:val="20"/>
                <w:lang w:eastAsia="hi-IN" w:bidi="hi-IN"/>
              </w:rPr>
              <w:t>/</w:t>
            </w:r>
            <w:proofErr w:type="spellStart"/>
            <w:r>
              <w:rPr>
                <w:rFonts w:ascii="Times New Roman" w:eastAsia="SimSun" w:hAnsi="Times New Roman" w:cs="Times New Roman"/>
                <w:kern w:val="1"/>
                <w:sz w:val="20"/>
                <w:szCs w:val="20"/>
                <w:lang w:eastAsia="hi-IN" w:bidi="hi-IN"/>
              </w:rPr>
              <w:t>сч</w:t>
            </w:r>
            <w:proofErr w:type="spellEnd"/>
            <w:r>
              <w:rPr>
                <w:rFonts w:ascii="Times New Roman" w:eastAsia="SimSun" w:hAnsi="Times New Roman" w:cs="Times New Roman"/>
                <w:kern w:val="1"/>
                <w:sz w:val="20"/>
                <w:szCs w:val="20"/>
                <w:lang w:eastAsia="hi-IN" w:bidi="hi-IN"/>
              </w:rPr>
              <w:t xml:space="preserve"> </w:t>
            </w:r>
            <w:r w:rsidRPr="00FC72D8">
              <w:rPr>
                <w:rFonts w:ascii="Times New Roman" w:eastAsia="SimSun" w:hAnsi="Times New Roman" w:cs="Times New Roman"/>
                <w:kern w:val="1"/>
                <w:sz w:val="20"/>
                <w:szCs w:val="20"/>
                <w:lang w:eastAsia="hi-IN" w:bidi="hi-IN"/>
              </w:rPr>
              <w:t>40702810964000000526</w:t>
            </w:r>
          </w:p>
          <w:p w:rsidR="00DF13DF" w:rsidRPr="00240FFF" w:rsidRDefault="00FC72D8" w:rsidP="00FC72D8">
            <w:pPr>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 xml:space="preserve">     </w:t>
            </w:r>
            <w:r w:rsidRPr="00FC72D8">
              <w:rPr>
                <w:rFonts w:ascii="Times New Roman" w:eastAsia="SimSun" w:hAnsi="Times New Roman" w:cs="Times New Roman"/>
                <w:kern w:val="1"/>
                <w:sz w:val="20"/>
                <w:szCs w:val="20"/>
                <w:lang w:eastAsia="hi-IN" w:bidi="hi-IN"/>
              </w:rPr>
              <w:t>Томское отделение №8616 ПАО «СБЕРБАНК РОССИИ»</w:t>
            </w:r>
          </w:p>
          <w:p w:rsidR="00DF13DF" w:rsidRPr="00240FFF" w:rsidRDefault="00FC72D8" w:rsidP="00FC72D8">
            <w:pPr>
              <w:autoSpaceDE w:val="0"/>
              <w:autoSpaceDN w:val="0"/>
              <w:adjustRightInd w:val="0"/>
              <w:spacing w:after="0" w:line="240" w:lineRule="auto"/>
              <w:ind w:firstLineChars="150" w:firstLine="300"/>
              <w:jc w:val="both"/>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к/</w:t>
            </w:r>
            <w:proofErr w:type="spellStart"/>
            <w:r>
              <w:rPr>
                <w:rFonts w:ascii="Times New Roman" w:eastAsia="SimSun" w:hAnsi="Times New Roman" w:cs="Times New Roman"/>
                <w:kern w:val="1"/>
                <w:sz w:val="20"/>
                <w:szCs w:val="20"/>
                <w:lang w:eastAsia="hi-IN" w:bidi="hi-IN"/>
              </w:rPr>
              <w:t>сч</w:t>
            </w:r>
            <w:proofErr w:type="spellEnd"/>
            <w:r>
              <w:rPr>
                <w:rFonts w:ascii="Times New Roman" w:eastAsia="SimSun" w:hAnsi="Times New Roman" w:cs="Times New Roman"/>
                <w:kern w:val="1"/>
                <w:sz w:val="20"/>
                <w:szCs w:val="20"/>
                <w:lang w:eastAsia="hi-IN" w:bidi="hi-IN"/>
              </w:rPr>
              <w:t xml:space="preserve"> </w:t>
            </w:r>
            <w:r w:rsidRPr="00FC72D8">
              <w:rPr>
                <w:rFonts w:ascii="Times New Roman" w:eastAsia="SimSun" w:hAnsi="Times New Roman" w:cs="Times New Roman"/>
                <w:kern w:val="1"/>
                <w:sz w:val="20"/>
                <w:szCs w:val="20"/>
                <w:lang w:eastAsia="hi-IN" w:bidi="hi-IN"/>
              </w:rPr>
              <w:t>30101810800000000606</w:t>
            </w:r>
          </w:p>
          <w:p w:rsidR="00DF13DF" w:rsidRPr="00240FFF" w:rsidRDefault="00FC72D8" w:rsidP="00240FFF">
            <w:pPr>
              <w:autoSpaceDE w:val="0"/>
              <w:autoSpaceDN w:val="0"/>
              <w:adjustRightInd w:val="0"/>
              <w:spacing w:after="0" w:line="240" w:lineRule="auto"/>
              <w:ind w:firstLineChars="150" w:firstLine="300"/>
              <w:jc w:val="both"/>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 xml:space="preserve">БИК </w:t>
            </w:r>
            <w:r w:rsidRPr="00FC72D8">
              <w:rPr>
                <w:rFonts w:ascii="Times New Roman" w:eastAsia="SimSun" w:hAnsi="Times New Roman" w:cs="Times New Roman"/>
                <w:kern w:val="1"/>
                <w:sz w:val="20"/>
                <w:szCs w:val="20"/>
                <w:lang w:eastAsia="hi-IN" w:bidi="hi-IN"/>
              </w:rPr>
              <w:t>046902606</w:t>
            </w:r>
          </w:p>
          <w:p w:rsidR="00DF13DF" w:rsidRPr="00240FFF" w:rsidRDefault="00DF13DF" w:rsidP="00DF13DF">
            <w:pPr>
              <w:autoSpaceDE w:val="0"/>
              <w:autoSpaceDN w:val="0"/>
              <w:adjustRightInd w:val="0"/>
              <w:spacing w:after="0" w:line="240" w:lineRule="auto"/>
              <w:jc w:val="both"/>
              <w:rPr>
                <w:rFonts w:ascii="Times New Roman" w:eastAsia="SimSun" w:hAnsi="Times New Roman" w:cs="Times New Roman"/>
                <w:kern w:val="1"/>
                <w:sz w:val="20"/>
                <w:szCs w:val="20"/>
                <w:lang w:eastAsia="hi-IN" w:bidi="hi-IN"/>
              </w:rPr>
            </w:pPr>
          </w:p>
          <w:p w:rsidR="008E4EC2" w:rsidRPr="00240FFF" w:rsidRDefault="00FC72D8" w:rsidP="00240FFF">
            <w:pPr>
              <w:autoSpaceDE w:val="0"/>
              <w:autoSpaceDN w:val="0"/>
              <w:adjustRightInd w:val="0"/>
              <w:spacing w:after="0" w:line="240" w:lineRule="auto"/>
              <w:ind w:firstLineChars="150" w:firstLine="300"/>
              <w:jc w:val="both"/>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Генеральный директор</w:t>
            </w:r>
          </w:p>
          <w:p w:rsidR="00FC72D8" w:rsidRPr="00240FFF" w:rsidRDefault="00FC72D8" w:rsidP="00FC72D8">
            <w:pPr>
              <w:pStyle w:val="2"/>
              <w:rPr>
                <w:sz w:val="20"/>
              </w:rPr>
            </w:pPr>
            <w:r>
              <w:rPr>
                <w:sz w:val="20"/>
              </w:rPr>
              <w:t xml:space="preserve">      </w:t>
            </w:r>
            <w:r w:rsidR="00660D2D" w:rsidRPr="00240FFF">
              <w:rPr>
                <w:sz w:val="20"/>
              </w:rPr>
              <w:t xml:space="preserve">__________________ </w:t>
            </w:r>
            <w:r>
              <w:rPr>
                <w:sz w:val="20"/>
              </w:rPr>
              <w:t>Р.Н. Исмагилов</w:t>
            </w:r>
          </w:p>
          <w:p w:rsidR="008E4EC2" w:rsidRPr="00240FFF" w:rsidRDefault="008E4EC2" w:rsidP="00240FFF">
            <w:pPr>
              <w:autoSpaceDE w:val="0"/>
              <w:autoSpaceDN w:val="0"/>
              <w:adjustRightInd w:val="0"/>
              <w:spacing w:after="0" w:line="240" w:lineRule="auto"/>
              <w:ind w:firstLineChars="150" w:firstLine="300"/>
              <w:jc w:val="both"/>
              <w:rPr>
                <w:rFonts w:ascii="Times New Roman" w:eastAsia="SimSun" w:hAnsi="Times New Roman" w:cs="Times New Roman"/>
                <w:kern w:val="1"/>
                <w:sz w:val="20"/>
                <w:szCs w:val="20"/>
                <w:lang w:eastAsia="hi-IN" w:bidi="hi-IN"/>
              </w:rPr>
            </w:pPr>
          </w:p>
          <w:p w:rsidR="008E4EC2" w:rsidRPr="00240FFF" w:rsidRDefault="008E4EC2"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p>
        </w:tc>
        <w:tc>
          <w:tcPr>
            <w:tcW w:w="4636" w:type="dxa"/>
          </w:tcPr>
          <w:p w:rsidR="008E4EC2" w:rsidRPr="00240FFF" w:rsidRDefault="00E472E9" w:rsidP="00DF13DF">
            <w:pPr>
              <w:autoSpaceDE w:val="0"/>
              <w:autoSpaceDN w:val="0"/>
              <w:adjustRightInd w:val="0"/>
              <w:spacing w:after="0" w:line="240" w:lineRule="auto"/>
              <w:jc w:val="both"/>
              <w:rPr>
                <w:rFonts w:ascii="Times New Roman" w:hAnsi="Times New Roman" w:cs="Times New Roman"/>
                <w:bCs/>
                <w:sz w:val="20"/>
                <w:szCs w:val="20"/>
              </w:rPr>
            </w:pPr>
            <w:r w:rsidRPr="00240FFF">
              <w:rPr>
                <w:rFonts w:ascii="Times New Roman" w:hAnsi="Times New Roman" w:cs="Times New Roman"/>
                <w:bCs/>
                <w:sz w:val="20"/>
                <w:szCs w:val="20"/>
              </w:rPr>
              <w:t>Потребитель</w:t>
            </w:r>
          </w:p>
          <w:p w:rsidR="008E4EC2" w:rsidRPr="00240FFF" w:rsidRDefault="008E4EC2" w:rsidP="00240FFF">
            <w:pPr>
              <w:autoSpaceDE w:val="0"/>
              <w:autoSpaceDN w:val="0"/>
              <w:adjustRightInd w:val="0"/>
              <w:spacing w:after="0" w:line="240" w:lineRule="auto"/>
              <w:ind w:firstLineChars="150" w:firstLine="300"/>
              <w:jc w:val="both"/>
              <w:rPr>
                <w:rFonts w:ascii="Times New Roman" w:hAnsi="Times New Roman" w:cs="Times New Roman"/>
                <w:bCs/>
                <w:sz w:val="20"/>
                <w:szCs w:val="20"/>
              </w:rPr>
            </w:pPr>
          </w:p>
          <w:p w:rsidR="008E4EC2" w:rsidRPr="00240FFF" w:rsidRDefault="008E4EC2" w:rsidP="00240FFF">
            <w:pPr>
              <w:autoSpaceDE w:val="0"/>
              <w:autoSpaceDN w:val="0"/>
              <w:adjustRightInd w:val="0"/>
              <w:spacing w:after="0" w:line="240" w:lineRule="auto"/>
              <w:ind w:firstLineChars="150" w:firstLine="300"/>
              <w:jc w:val="both"/>
              <w:rPr>
                <w:rFonts w:ascii="Times New Roman" w:hAnsi="Times New Roman" w:cs="Times New Roman"/>
                <w:bCs/>
                <w:sz w:val="20"/>
                <w:szCs w:val="20"/>
              </w:rPr>
            </w:pPr>
          </w:p>
          <w:p w:rsidR="008E4EC2" w:rsidRPr="00240FFF" w:rsidRDefault="008E4EC2" w:rsidP="00240FFF">
            <w:pPr>
              <w:autoSpaceDE w:val="0"/>
              <w:autoSpaceDN w:val="0"/>
              <w:adjustRightInd w:val="0"/>
              <w:spacing w:after="0" w:line="240" w:lineRule="auto"/>
              <w:ind w:firstLineChars="150" w:firstLine="300"/>
              <w:jc w:val="both"/>
              <w:rPr>
                <w:rFonts w:ascii="Times New Roman" w:hAnsi="Times New Roman" w:cs="Times New Roman"/>
                <w:bCs/>
                <w:sz w:val="20"/>
                <w:szCs w:val="20"/>
              </w:rPr>
            </w:pPr>
          </w:p>
          <w:p w:rsidR="008E4EC2" w:rsidRPr="00240FFF" w:rsidRDefault="008E4EC2" w:rsidP="00240FFF">
            <w:pPr>
              <w:autoSpaceDE w:val="0"/>
              <w:autoSpaceDN w:val="0"/>
              <w:adjustRightInd w:val="0"/>
              <w:spacing w:after="0" w:line="240" w:lineRule="auto"/>
              <w:ind w:firstLineChars="150" w:firstLine="300"/>
              <w:jc w:val="both"/>
              <w:rPr>
                <w:rFonts w:ascii="Times New Roman" w:hAnsi="Times New Roman" w:cs="Times New Roman"/>
                <w:bCs/>
                <w:sz w:val="20"/>
                <w:szCs w:val="20"/>
              </w:rPr>
            </w:pPr>
          </w:p>
          <w:p w:rsidR="008E4EC2" w:rsidRPr="00240FFF" w:rsidRDefault="008E4EC2" w:rsidP="00240FFF">
            <w:pPr>
              <w:autoSpaceDE w:val="0"/>
              <w:autoSpaceDN w:val="0"/>
              <w:adjustRightInd w:val="0"/>
              <w:spacing w:after="0" w:line="240" w:lineRule="auto"/>
              <w:ind w:firstLineChars="150" w:firstLine="300"/>
              <w:jc w:val="both"/>
              <w:rPr>
                <w:rFonts w:ascii="Times New Roman" w:hAnsi="Times New Roman" w:cs="Times New Roman"/>
                <w:bCs/>
                <w:sz w:val="20"/>
                <w:szCs w:val="20"/>
              </w:rPr>
            </w:pPr>
          </w:p>
          <w:p w:rsidR="008E4EC2" w:rsidRPr="00240FFF" w:rsidRDefault="008E4EC2" w:rsidP="00240FFF">
            <w:pPr>
              <w:autoSpaceDE w:val="0"/>
              <w:autoSpaceDN w:val="0"/>
              <w:adjustRightInd w:val="0"/>
              <w:spacing w:after="0" w:line="240" w:lineRule="auto"/>
              <w:ind w:firstLineChars="150" w:firstLine="300"/>
              <w:jc w:val="both"/>
              <w:rPr>
                <w:rFonts w:ascii="Times New Roman" w:hAnsi="Times New Roman" w:cs="Times New Roman"/>
                <w:bCs/>
                <w:sz w:val="20"/>
                <w:szCs w:val="20"/>
              </w:rPr>
            </w:pPr>
          </w:p>
          <w:p w:rsidR="008E4EC2" w:rsidRPr="00240FFF" w:rsidRDefault="008E4EC2" w:rsidP="00240FFF">
            <w:pPr>
              <w:autoSpaceDE w:val="0"/>
              <w:autoSpaceDN w:val="0"/>
              <w:adjustRightInd w:val="0"/>
              <w:spacing w:after="0" w:line="240" w:lineRule="auto"/>
              <w:ind w:firstLineChars="150" w:firstLine="300"/>
              <w:jc w:val="both"/>
              <w:rPr>
                <w:rFonts w:ascii="Times New Roman" w:hAnsi="Times New Roman" w:cs="Times New Roman"/>
                <w:bCs/>
                <w:sz w:val="20"/>
                <w:szCs w:val="20"/>
              </w:rPr>
            </w:pPr>
          </w:p>
          <w:p w:rsidR="008E4EC2" w:rsidRPr="00240FFF" w:rsidRDefault="008E4EC2" w:rsidP="00240FFF">
            <w:pPr>
              <w:autoSpaceDE w:val="0"/>
              <w:autoSpaceDN w:val="0"/>
              <w:adjustRightInd w:val="0"/>
              <w:spacing w:after="0" w:line="240" w:lineRule="auto"/>
              <w:ind w:firstLineChars="150" w:firstLine="300"/>
              <w:jc w:val="both"/>
              <w:rPr>
                <w:rFonts w:ascii="Times New Roman" w:hAnsi="Times New Roman" w:cs="Times New Roman"/>
                <w:bCs/>
                <w:sz w:val="20"/>
                <w:szCs w:val="20"/>
              </w:rPr>
            </w:pPr>
          </w:p>
          <w:p w:rsidR="008E4EC2" w:rsidRPr="00240FFF" w:rsidRDefault="008E4EC2" w:rsidP="00240FFF">
            <w:pPr>
              <w:autoSpaceDE w:val="0"/>
              <w:autoSpaceDN w:val="0"/>
              <w:adjustRightInd w:val="0"/>
              <w:spacing w:after="0" w:line="240" w:lineRule="auto"/>
              <w:ind w:firstLineChars="150" w:firstLine="300"/>
              <w:jc w:val="both"/>
              <w:rPr>
                <w:rFonts w:ascii="Times New Roman" w:hAnsi="Times New Roman" w:cs="Times New Roman"/>
                <w:bCs/>
                <w:sz w:val="20"/>
                <w:szCs w:val="20"/>
              </w:rPr>
            </w:pPr>
          </w:p>
          <w:p w:rsidR="008E4EC2" w:rsidRPr="00240FFF" w:rsidRDefault="008E4EC2" w:rsidP="00240FFF">
            <w:pPr>
              <w:autoSpaceDE w:val="0"/>
              <w:autoSpaceDN w:val="0"/>
              <w:adjustRightInd w:val="0"/>
              <w:spacing w:after="0" w:line="240" w:lineRule="auto"/>
              <w:ind w:firstLineChars="150" w:firstLine="300"/>
              <w:jc w:val="both"/>
              <w:rPr>
                <w:rFonts w:ascii="Times New Roman" w:hAnsi="Times New Roman" w:cs="Times New Roman"/>
                <w:bCs/>
                <w:sz w:val="20"/>
                <w:szCs w:val="20"/>
              </w:rPr>
            </w:pPr>
          </w:p>
          <w:p w:rsidR="008E4EC2" w:rsidRPr="00240FFF" w:rsidRDefault="008E4EC2" w:rsidP="00240FFF">
            <w:pPr>
              <w:autoSpaceDE w:val="0"/>
              <w:autoSpaceDN w:val="0"/>
              <w:adjustRightInd w:val="0"/>
              <w:spacing w:after="0" w:line="240" w:lineRule="auto"/>
              <w:jc w:val="both"/>
              <w:rPr>
                <w:rFonts w:ascii="Times New Roman" w:hAnsi="Times New Roman" w:cs="Times New Roman"/>
                <w:bCs/>
                <w:sz w:val="20"/>
                <w:szCs w:val="20"/>
              </w:rPr>
            </w:pPr>
          </w:p>
          <w:p w:rsidR="008E4EC2" w:rsidRPr="00240FFF" w:rsidRDefault="008E4EC2" w:rsidP="00240FFF">
            <w:pPr>
              <w:autoSpaceDE w:val="0"/>
              <w:autoSpaceDN w:val="0"/>
              <w:adjustRightInd w:val="0"/>
              <w:spacing w:after="0" w:line="240" w:lineRule="auto"/>
              <w:ind w:firstLineChars="150" w:firstLine="300"/>
              <w:jc w:val="both"/>
              <w:rPr>
                <w:rFonts w:ascii="Times New Roman" w:hAnsi="Times New Roman" w:cs="Times New Roman"/>
                <w:bCs/>
                <w:sz w:val="20"/>
                <w:szCs w:val="20"/>
              </w:rPr>
            </w:pPr>
          </w:p>
          <w:p w:rsidR="008E4EC2" w:rsidRPr="00240FFF" w:rsidRDefault="008E4EC2" w:rsidP="00240FFF">
            <w:pPr>
              <w:autoSpaceDE w:val="0"/>
              <w:autoSpaceDN w:val="0"/>
              <w:adjustRightInd w:val="0"/>
              <w:spacing w:after="0" w:line="240" w:lineRule="auto"/>
              <w:ind w:firstLineChars="150" w:firstLine="300"/>
              <w:jc w:val="both"/>
              <w:rPr>
                <w:rFonts w:ascii="Times New Roman" w:hAnsi="Times New Roman" w:cs="Times New Roman"/>
                <w:sz w:val="20"/>
                <w:szCs w:val="20"/>
              </w:rPr>
            </w:pPr>
          </w:p>
        </w:tc>
      </w:tr>
    </w:tbl>
    <w:p w:rsidR="008E4EC2" w:rsidRPr="00240FFF" w:rsidRDefault="00E472E9" w:rsidP="00240FFF">
      <w:pPr>
        <w:spacing w:after="0"/>
        <w:ind w:firstLineChars="150" w:firstLine="300"/>
        <w:jc w:val="both"/>
        <w:rPr>
          <w:rFonts w:ascii="Times New Roman" w:hAnsi="Times New Roman" w:cs="Times New Roman"/>
          <w:sz w:val="20"/>
          <w:szCs w:val="20"/>
        </w:rPr>
        <w:sectPr w:rsidR="008E4EC2" w:rsidRPr="00240FFF" w:rsidSect="00240FFF">
          <w:pgSz w:w="11906" w:h="16838"/>
          <w:pgMar w:top="851" w:right="707" w:bottom="851" w:left="1133" w:header="0" w:footer="544" w:gutter="0"/>
          <w:cols w:space="720"/>
        </w:sectPr>
      </w:pPr>
      <w:r w:rsidRPr="00240FFF">
        <w:rPr>
          <w:rFonts w:ascii="Times New Roman" w:hAnsi="Times New Roman" w:cs="Times New Roman"/>
          <w:sz w:val="20"/>
          <w:szCs w:val="20"/>
        </w:rPr>
        <w:br w:type="page"/>
      </w:r>
    </w:p>
    <w:p w:rsidR="008E4EC2" w:rsidRPr="00240FFF" w:rsidRDefault="00E472E9">
      <w:pPr>
        <w:autoSpaceDE w:val="0"/>
        <w:autoSpaceDN w:val="0"/>
        <w:adjustRightInd w:val="0"/>
        <w:spacing w:after="0" w:line="240" w:lineRule="auto"/>
        <w:jc w:val="right"/>
        <w:outlineLvl w:val="0"/>
        <w:rPr>
          <w:rFonts w:ascii="Times New Roman" w:hAnsi="Times New Roman" w:cs="Times New Roman"/>
          <w:sz w:val="20"/>
          <w:szCs w:val="20"/>
        </w:rPr>
      </w:pPr>
      <w:r w:rsidRPr="00240FFF">
        <w:rPr>
          <w:rFonts w:ascii="Times New Roman" w:hAnsi="Times New Roman" w:cs="Times New Roman"/>
          <w:sz w:val="20"/>
          <w:szCs w:val="20"/>
        </w:rPr>
        <w:lastRenderedPageBreak/>
        <w:t>Приложение № 1</w:t>
      </w:r>
    </w:p>
    <w:p w:rsidR="008E4EC2" w:rsidRPr="00240FFF" w:rsidRDefault="00E472E9">
      <w:pPr>
        <w:autoSpaceDE w:val="0"/>
        <w:autoSpaceDN w:val="0"/>
        <w:adjustRightInd w:val="0"/>
        <w:spacing w:after="0" w:line="240" w:lineRule="auto"/>
        <w:jc w:val="right"/>
        <w:rPr>
          <w:rFonts w:ascii="Times New Roman" w:hAnsi="Times New Roman" w:cs="Times New Roman"/>
          <w:sz w:val="20"/>
          <w:szCs w:val="20"/>
        </w:rPr>
      </w:pPr>
      <w:r w:rsidRPr="00240FFF">
        <w:rPr>
          <w:rFonts w:ascii="Times New Roman" w:hAnsi="Times New Roman" w:cs="Times New Roman"/>
          <w:sz w:val="20"/>
          <w:szCs w:val="20"/>
        </w:rPr>
        <w:t xml:space="preserve">к договору № </w:t>
      </w:r>
      <w:r w:rsidR="00CF5AA0">
        <w:rPr>
          <w:rFonts w:ascii="Times New Roman" w:hAnsi="Times New Roman" w:cs="Times New Roman"/>
          <w:sz w:val="20"/>
          <w:szCs w:val="20"/>
        </w:rPr>
        <w:t xml:space="preserve">    /</w:t>
      </w:r>
      <w:r w:rsidR="00FC72D8">
        <w:rPr>
          <w:rFonts w:ascii="Times New Roman" w:hAnsi="Times New Roman" w:cs="Times New Roman"/>
          <w:sz w:val="20"/>
          <w:szCs w:val="20"/>
        </w:rPr>
        <w:t xml:space="preserve">     </w:t>
      </w:r>
      <w:r w:rsidR="00CF5AA0">
        <w:rPr>
          <w:rFonts w:ascii="Times New Roman" w:hAnsi="Times New Roman" w:cs="Times New Roman"/>
          <w:sz w:val="20"/>
          <w:szCs w:val="20"/>
        </w:rPr>
        <w:t xml:space="preserve">/ТКО/     </w:t>
      </w:r>
      <w:r w:rsidR="00FC2015" w:rsidRPr="00240FFF">
        <w:rPr>
          <w:rFonts w:ascii="Times New Roman" w:hAnsi="Times New Roman" w:cs="Times New Roman"/>
          <w:sz w:val="20"/>
          <w:szCs w:val="20"/>
        </w:rPr>
        <w:t xml:space="preserve"> </w:t>
      </w:r>
      <w:proofErr w:type="gramStart"/>
      <w:r w:rsidR="00FC2015" w:rsidRPr="00240FFF">
        <w:rPr>
          <w:rFonts w:ascii="Times New Roman" w:hAnsi="Times New Roman" w:cs="Times New Roman"/>
          <w:sz w:val="20"/>
          <w:szCs w:val="20"/>
        </w:rPr>
        <w:t>от</w:t>
      </w:r>
      <w:proofErr w:type="gramEnd"/>
      <w:r w:rsidR="00FC2015" w:rsidRPr="00240FFF">
        <w:rPr>
          <w:rFonts w:ascii="Times New Roman" w:hAnsi="Times New Roman" w:cs="Times New Roman"/>
          <w:sz w:val="20"/>
          <w:szCs w:val="20"/>
        </w:rPr>
        <w:t xml:space="preserve">              </w:t>
      </w:r>
      <w:r w:rsidRPr="00240FFF">
        <w:rPr>
          <w:rFonts w:ascii="Times New Roman" w:hAnsi="Times New Roman" w:cs="Times New Roman"/>
          <w:sz w:val="20"/>
          <w:szCs w:val="20"/>
        </w:rPr>
        <w:t xml:space="preserve"> на оказание</w:t>
      </w:r>
    </w:p>
    <w:p w:rsidR="008E4EC2" w:rsidRPr="00240FFF" w:rsidRDefault="00E472E9">
      <w:pPr>
        <w:autoSpaceDE w:val="0"/>
        <w:autoSpaceDN w:val="0"/>
        <w:adjustRightInd w:val="0"/>
        <w:spacing w:after="0" w:line="240" w:lineRule="auto"/>
        <w:jc w:val="right"/>
        <w:rPr>
          <w:rFonts w:ascii="Times New Roman" w:hAnsi="Times New Roman" w:cs="Times New Roman"/>
          <w:sz w:val="20"/>
          <w:szCs w:val="20"/>
        </w:rPr>
      </w:pPr>
      <w:r w:rsidRPr="00240FFF">
        <w:rPr>
          <w:rFonts w:ascii="Times New Roman" w:hAnsi="Times New Roman" w:cs="Times New Roman"/>
          <w:sz w:val="20"/>
          <w:szCs w:val="20"/>
        </w:rPr>
        <w:t xml:space="preserve">услуг по обращению с </w:t>
      </w:r>
      <w:proofErr w:type="gramStart"/>
      <w:r w:rsidRPr="00240FFF">
        <w:rPr>
          <w:rFonts w:ascii="Times New Roman" w:hAnsi="Times New Roman" w:cs="Times New Roman"/>
          <w:sz w:val="20"/>
          <w:szCs w:val="20"/>
        </w:rPr>
        <w:t>твердыми</w:t>
      </w:r>
      <w:proofErr w:type="gramEnd"/>
    </w:p>
    <w:p w:rsidR="008E4EC2" w:rsidRPr="00240FFF" w:rsidRDefault="00E472E9">
      <w:pPr>
        <w:autoSpaceDE w:val="0"/>
        <w:autoSpaceDN w:val="0"/>
        <w:adjustRightInd w:val="0"/>
        <w:spacing w:after="0" w:line="240" w:lineRule="auto"/>
        <w:jc w:val="right"/>
        <w:rPr>
          <w:rFonts w:ascii="Times New Roman" w:hAnsi="Times New Roman" w:cs="Times New Roman"/>
          <w:sz w:val="20"/>
          <w:szCs w:val="20"/>
        </w:rPr>
      </w:pPr>
      <w:r w:rsidRPr="00240FFF">
        <w:rPr>
          <w:rFonts w:ascii="Times New Roman" w:hAnsi="Times New Roman" w:cs="Times New Roman"/>
          <w:sz w:val="20"/>
          <w:szCs w:val="20"/>
        </w:rPr>
        <w:t>коммунальными отходами</w:t>
      </w:r>
    </w:p>
    <w:p w:rsidR="008E4EC2" w:rsidRPr="00FC72D8" w:rsidRDefault="008E4EC2">
      <w:pPr>
        <w:autoSpaceDE w:val="0"/>
        <w:autoSpaceDN w:val="0"/>
        <w:adjustRightInd w:val="0"/>
        <w:spacing w:after="0" w:line="240" w:lineRule="auto"/>
        <w:jc w:val="center"/>
        <w:rPr>
          <w:rFonts w:ascii="Times New Roman" w:hAnsi="Times New Roman" w:cs="Times New Roman"/>
          <w:b/>
          <w:sz w:val="20"/>
          <w:szCs w:val="20"/>
        </w:rPr>
      </w:pPr>
    </w:p>
    <w:p w:rsidR="008E4EC2" w:rsidRPr="00FC72D8" w:rsidRDefault="00E472E9">
      <w:pPr>
        <w:autoSpaceDE w:val="0"/>
        <w:autoSpaceDN w:val="0"/>
        <w:adjustRightInd w:val="0"/>
        <w:spacing w:after="0" w:line="240" w:lineRule="auto"/>
        <w:jc w:val="center"/>
        <w:rPr>
          <w:rFonts w:ascii="Times New Roman" w:hAnsi="Times New Roman" w:cs="Times New Roman"/>
          <w:b/>
          <w:sz w:val="20"/>
          <w:szCs w:val="20"/>
        </w:rPr>
      </w:pPr>
      <w:bookmarkStart w:id="2" w:name="Par173"/>
      <w:bookmarkEnd w:id="2"/>
      <w:r w:rsidRPr="00FC72D8">
        <w:rPr>
          <w:rFonts w:ascii="Times New Roman" w:hAnsi="Times New Roman" w:cs="Times New Roman"/>
          <w:b/>
          <w:sz w:val="20"/>
          <w:szCs w:val="20"/>
        </w:rPr>
        <w:t>ИНФОРМАЦИЯ ПО ПРЕДМЕТУ ДОГОВОРА</w:t>
      </w:r>
    </w:p>
    <w:p w:rsidR="008E4EC2" w:rsidRPr="00240FFF" w:rsidRDefault="00E472E9">
      <w:pPr>
        <w:autoSpaceDE w:val="0"/>
        <w:autoSpaceDN w:val="0"/>
        <w:adjustRightInd w:val="0"/>
        <w:spacing w:after="0" w:line="240" w:lineRule="auto"/>
        <w:jc w:val="center"/>
        <w:outlineLvl w:val="1"/>
        <w:rPr>
          <w:rFonts w:ascii="Times New Roman" w:hAnsi="Times New Roman" w:cs="Times New Roman"/>
          <w:sz w:val="20"/>
          <w:szCs w:val="20"/>
        </w:rPr>
      </w:pPr>
      <w:r w:rsidRPr="00240FFF">
        <w:rPr>
          <w:rFonts w:ascii="Times New Roman" w:hAnsi="Times New Roman" w:cs="Times New Roman"/>
          <w:sz w:val="20"/>
          <w:szCs w:val="20"/>
        </w:rPr>
        <w:t xml:space="preserve">I. Объем и место (площадка) накопления </w:t>
      </w:r>
      <w:proofErr w:type="gramStart"/>
      <w:r w:rsidRPr="00240FFF">
        <w:rPr>
          <w:rFonts w:ascii="Times New Roman" w:hAnsi="Times New Roman" w:cs="Times New Roman"/>
          <w:sz w:val="20"/>
          <w:szCs w:val="20"/>
        </w:rPr>
        <w:t>твердых</w:t>
      </w:r>
      <w:proofErr w:type="gramEnd"/>
    </w:p>
    <w:p w:rsidR="00E30677" w:rsidRDefault="00FC72D8" w:rsidP="00FC72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коммунальных отходов</w:t>
      </w:r>
    </w:p>
    <w:tbl>
      <w:tblPr>
        <w:tblpPr w:leftFromText="180" w:rightFromText="180" w:vertAnchor="text" w:horzAnchor="margin" w:tblpXSpec="center" w:tblpY="415"/>
        <w:tblW w:w="16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5"/>
        <w:gridCol w:w="2357"/>
        <w:gridCol w:w="1989"/>
        <w:gridCol w:w="1989"/>
        <w:gridCol w:w="1482"/>
        <w:gridCol w:w="1704"/>
        <w:gridCol w:w="1845"/>
        <w:gridCol w:w="1847"/>
        <w:gridCol w:w="2496"/>
      </w:tblGrid>
      <w:tr w:rsidR="00E30677" w:rsidRPr="002D4869" w:rsidTr="00FC72D8">
        <w:trPr>
          <w:trHeight w:val="307"/>
        </w:trPr>
        <w:tc>
          <w:tcPr>
            <w:tcW w:w="625" w:type="dxa"/>
            <w:vMerge w:val="restart"/>
          </w:tcPr>
          <w:p w:rsidR="00E30677" w:rsidRPr="00FC72D8" w:rsidRDefault="00E30677" w:rsidP="0085278D">
            <w:pPr>
              <w:autoSpaceDE w:val="0"/>
              <w:autoSpaceDN w:val="0"/>
              <w:adjustRightInd w:val="0"/>
              <w:spacing w:after="0" w:line="240" w:lineRule="auto"/>
              <w:jc w:val="center"/>
              <w:rPr>
                <w:rFonts w:ascii="Times New Roman" w:hAnsi="Times New Roman" w:cs="Times New Roman"/>
                <w:sz w:val="20"/>
                <w:szCs w:val="20"/>
              </w:rPr>
            </w:pPr>
            <w:r w:rsidRPr="00FC72D8">
              <w:rPr>
                <w:rFonts w:ascii="Times New Roman" w:hAnsi="Times New Roman" w:cs="Times New Roman"/>
                <w:sz w:val="20"/>
                <w:szCs w:val="20"/>
              </w:rPr>
              <w:t xml:space="preserve">N </w:t>
            </w:r>
            <w:proofErr w:type="gramStart"/>
            <w:r w:rsidRPr="00FC72D8">
              <w:rPr>
                <w:rFonts w:ascii="Times New Roman" w:hAnsi="Times New Roman" w:cs="Times New Roman"/>
                <w:sz w:val="20"/>
                <w:szCs w:val="20"/>
              </w:rPr>
              <w:t>п</w:t>
            </w:r>
            <w:proofErr w:type="gramEnd"/>
            <w:r w:rsidRPr="00FC72D8">
              <w:rPr>
                <w:rFonts w:ascii="Times New Roman" w:hAnsi="Times New Roman" w:cs="Times New Roman"/>
                <w:sz w:val="20"/>
                <w:szCs w:val="20"/>
              </w:rPr>
              <w:t>/п</w:t>
            </w:r>
          </w:p>
          <w:p w:rsidR="00E30677" w:rsidRPr="00FC72D8" w:rsidRDefault="00E30677" w:rsidP="0085278D">
            <w:pPr>
              <w:autoSpaceDE w:val="0"/>
              <w:autoSpaceDN w:val="0"/>
              <w:adjustRightInd w:val="0"/>
              <w:spacing w:after="0" w:line="240" w:lineRule="auto"/>
              <w:jc w:val="center"/>
              <w:rPr>
                <w:rFonts w:ascii="Times New Roman" w:hAnsi="Times New Roman" w:cs="Times New Roman"/>
                <w:sz w:val="20"/>
                <w:szCs w:val="20"/>
              </w:rPr>
            </w:pPr>
          </w:p>
        </w:tc>
        <w:tc>
          <w:tcPr>
            <w:tcW w:w="2357" w:type="dxa"/>
            <w:vMerge w:val="restart"/>
          </w:tcPr>
          <w:p w:rsidR="00E30677" w:rsidRPr="00FC72D8" w:rsidRDefault="00E30677" w:rsidP="0085278D">
            <w:pPr>
              <w:autoSpaceDE w:val="0"/>
              <w:autoSpaceDN w:val="0"/>
              <w:adjustRightInd w:val="0"/>
              <w:spacing w:after="0" w:line="240" w:lineRule="auto"/>
              <w:jc w:val="center"/>
              <w:rPr>
                <w:rFonts w:ascii="Times New Roman" w:hAnsi="Times New Roman" w:cs="Times New Roman"/>
                <w:sz w:val="20"/>
                <w:szCs w:val="20"/>
              </w:rPr>
            </w:pPr>
            <w:r w:rsidRPr="00FC72D8">
              <w:rPr>
                <w:rFonts w:ascii="Times New Roman" w:hAnsi="Times New Roman" w:cs="Times New Roman"/>
                <w:sz w:val="20"/>
                <w:szCs w:val="20"/>
              </w:rPr>
              <w:t xml:space="preserve"> Собственник места накопления места (площадки) накопления твердых коммунальных отходов</w:t>
            </w:r>
          </w:p>
        </w:tc>
        <w:tc>
          <w:tcPr>
            <w:tcW w:w="1989" w:type="dxa"/>
            <w:vMerge w:val="restart"/>
          </w:tcPr>
          <w:p w:rsidR="00E30677" w:rsidRPr="00FC72D8" w:rsidRDefault="00E30677" w:rsidP="0085278D">
            <w:pPr>
              <w:autoSpaceDE w:val="0"/>
              <w:autoSpaceDN w:val="0"/>
              <w:adjustRightInd w:val="0"/>
              <w:spacing w:after="0" w:line="240" w:lineRule="auto"/>
              <w:jc w:val="center"/>
              <w:rPr>
                <w:rFonts w:ascii="Times New Roman" w:hAnsi="Times New Roman" w:cs="Times New Roman"/>
                <w:sz w:val="20"/>
                <w:szCs w:val="20"/>
              </w:rPr>
            </w:pPr>
            <w:r w:rsidRPr="00FC72D8">
              <w:rPr>
                <w:rFonts w:ascii="Times New Roman" w:hAnsi="Times New Roman" w:cs="Times New Roman"/>
                <w:sz w:val="20"/>
                <w:szCs w:val="20"/>
              </w:rPr>
              <w:t>Место нахождения места</w:t>
            </w:r>
          </w:p>
          <w:p w:rsidR="00E30677" w:rsidRPr="00FC72D8" w:rsidRDefault="00E30677" w:rsidP="0085278D">
            <w:pPr>
              <w:autoSpaceDE w:val="0"/>
              <w:autoSpaceDN w:val="0"/>
              <w:adjustRightInd w:val="0"/>
              <w:spacing w:after="0" w:line="240" w:lineRule="auto"/>
              <w:jc w:val="center"/>
              <w:rPr>
                <w:rFonts w:ascii="Times New Roman" w:hAnsi="Times New Roman" w:cs="Times New Roman"/>
                <w:sz w:val="20"/>
                <w:szCs w:val="20"/>
              </w:rPr>
            </w:pPr>
            <w:r w:rsidRPr="00FC72D8">
              <w:rPr>
                <w:rFonts w:ascii="Times New Roman" w:hAnsi="Times New Roman" w:cs="Times New Roman"/>
                <w:sz w:val="20"/>
                <w:szCs w:val="20"/>
              </w:rPr>
              <w:t>( площадки) накопления твердых коммунальных отходов</w:t>
            </w:r>
          </w:p>
        </w:tc>
        <w:tc>
          <w:tcPr>
            <w:tcW w:w="1989" w:type="dxa"/>
            <w:vMerge w:val="restart"/>
          </w:tcPr>
          <w:p w:rsidR="00E30677" w:rsidRPr="00FC72D8" w:rsidRDefault="00E30677" w:rsidP="0085278D">
            <w:pPr>
              <w:autoSpaceDE w:val="0"/>
              <w:autoSpaceDN w:val="0"/>
              <w:adjustRightInd w:val="0"/>
              <w:spacing w:after="0" w:line="240" w:lineRule="auto"/>
              <w:jc w:val="center"/>
              <w:rPr>
                <w:rFonts w:ascii="Times New Roman" w:hAnsi="Times New Roman" w:cs="Times New Roman"/>
                <w:sz w:val="20"/>
                <w:szCs w:val="20"/>
              </w:rPr>
            </w:pPr>
            <w:r w:rsidRPr="00FC72D8">
              <w:rPr>
                <w:rFonts w:ascii="Times New Roman" w:hAnsi="Times New Roman" w:cs="Times New Roman"/>
                <w:sz w:val="20"/>
                <w:szCs w:val="20"/>
              </w:rPr>
              <w:t>Вид ТКО по ФККО</w:t>
            </w:r>
          </w:p>
        </w:tc>
        <w:tc>
          <w:tcPr>
            <w:tcW w:w="1482" w:type="dxa"/>
            <w:vMerge w:val="restart"/>
          </w:tcPr>
          <w:p w:rsidR="00E30677" w:rsidRPr="00FC72D8" w:rsidRDefault="00E30677" w:rsidP="0085278D">
            <w:pPr>
              <w:autoSpaceDE w:val="0"/>
              <w:autoSpaceDN w:val="0"/>
              <w:adjustRightInd w:val="0"/>
              <w:spacing w:after="0" w:line="240" w:lineRule="auto"/>
              <w:jc w:val="center"/>
              <w:rPr>
                <w:rFonts w:ascii="Times New Roman" w:hAnsi="Times New Roman" w:cs="Times New Roman"/>
                <w:sz w:val="20"/>
                <w:szCs w:val="20"/>
              </w:rPr>
            </w:pPr>
            <w:r w:rsidRPr="00FC72D8">
              <w:rPr>
                <w:rFonts w:ascii="Times New Roman" w:hAnsi="Times New Roman" w:cs="Times New Roman"/>
                <w:sz w:val="20"/>
                <w:szCs w:val="20"/>
              </w:rPr>
              <w:t>Объем контейнера (иной емкости)/</w:t>
            </w:r>
          </w:p>
          <w:p w:rsidR="00E30677" w:rsidRPr="00FC72D8" w:rsidRDefault="00E30677" w:rsidP="0085278D">
            <w:pPr>
              <w:autoSpaceDE w:val="0"/>
              <w:autoSpaceDN w:val="0"/>
              <w:adjustRightInd w:val="0"/>
              <w:spacing w:after="0" w:line="240" w:lineRule="auto"/>
              <w:jc w:val="center"/>
              <w:rPr>
                <w:rFonts w:ascii="Times New Roman" w:hAnsi="Times New Roman" w:cs="Times New Roman"/>
                <w:sz w:val="20"/>
                <w:szCs w:val="20"/>
              </w:rPr>
            </w:pPr>
            <w:r w:rsidRPr="00FC72D8">
              <w:rPr>
                <w:rFonts w:ascii="Times New Roman" w:hAnsi="Times New Roman" w:cs="Times New Roman"/>
                <w:sz w:val="20"/>
                <w:szCs w:val="20"/>
              </w:rPr>
              <w:t>норматив накопления в месяц, куб. м</w:t>
            </w:r>
          </w:p>
        </w:tc>
        <w:tc>
          <w:tcPr>
            <w:tcW w:w="1704" w:type="dxa"/>
            <w:vMerge w:val="restart"/>
          </w:tcPr>
          <w:p w:rsidR="00E30677" w:rsidRPr="00FC72D8" w:rsidRDefault="00E30677" w:rsidP="0085278D">
            <w:pPr>
              <w:autoSpaceDE w:val="0"/>
              <w:autoSpaceDN w:val="0"/>
              <w:adjustRightInd w:val="0"/>
              <w:spacing w:after="0" w:line="240" w:lineRule="auto"/>
              <w:jc w:val="center"/>
              <w:rPr>
                <w:rFonts w:ascii="Times New Roman" w:hAnsi="Times New Roman" w:cs="Times New Roman"/>
                <w:sz w:val="20"/>
                <w:szCs w:val="20"/>
              </w:rPr>
            </w:pPr>
            <w:r w:rsidRPr="00FC72D8">
              <w:rPr>
                <w:rFonts w:ascii="Times New Roman" w:hAnsi="Times New Roman" w:cs="Times New Roman"/>
                <w:sz w:val="20"/>
                <w:szCs w:val="20"/>
              </w:rPr>
              <w:t>Количество контейнеров (емкостей)/</w:t>
            </w:r>
          </w:p>
          <w:p w:rsidR="00E30677" w:rsidRPr="00FC72D8" w:rsidRDefault="00E30677" w:rsidP="0085278D">
            <w:pPr>
              <w:autoSpaceDE w:val="0"/>
              <w:autoSpaceDN w:val="0"/>
              <w:adjustRightInd w:val="0"/>
              <w:spacing w:after="0" w:line="240" w:lineRule="auto"/>
              <w:jc w:val="center"/>
              <w:rPr>
                <w:rFonts w:ascii="Times New Roman" w:hAnsi="Times New Roman" w:cs="Times New Roman"/>
                <w:sz w:val="20"/>
                <w:szCs w:val="20"/>
              </w:rPr>
            </w:pPr>
            <w:r w:rsidRPr="00FC72D8">
              <w:rPr>
                <w:rFonts w:ascii="Times New Roman" w:hAnsi="Times New Roman" w:cs="Times New Roman"/>
                <w:sz w:val="20"/>
                <w:szCs w:val="20"/>
              </w:rPr>
              <w:t>количество расчетных единиц</w:t>
            </w:r>
          </w:p>
        </w:tc>
        <w:tc>
          <w:tcPr>
            <w:tcW w:w="3692" w:type="dxa"/>
            <w:gridSpan w:val="2"/>
          </w:tcPr>
          <w:p w:rsidR="00E30677" w:rsidRPr="00FC72D8" w:rsidRDefault="00E30677" w:rsidP="0085278D">
            <w:pPr>
              <w:autoSpaceDE w:val="0"/>
              <w:autoSpaceDN w:val="0"/>
              <w:adjustRightInd w:val="0"/>
              <w:spacing w:after="0" w:line="240" w:lineRule="auto"/>
              <w:jc w:val="center"/>
              <w:rPr>
                <w:rFonts w:ascii="Times New Roman" w:hAnsi="Times New Roman" w:cs="Times New Roman"/>
                <w:sz w:val="20"/>
                <w:szCs w:val="20"/>
              </w:rPr>
            </w:pPr>
            <w:r w:rsidRPr="00FC72D8">
              <w:rPr>
                <w:rFonts w:ascii="Times New Roman" w:hAnsi="Times New Roman" w:cs="Times New Roman"/>
                <w:sz w:val="20"/>
                <w:szCs w:val="20"/>
              </w:rPr>
              <w:t xml:space="preserve">Периодичность вывоза твердых коммунальных отходов </w:t>
            </w:r>
          </w:p>
        </w:tc>
        <w:tc>
          <w:tcPr>
            <w:tcW w:w="2496" w:type="dxa"/>
            <w:vMerge w:val="restart"/>
          </w:tcPr>
          <w:p w:rsidR="00E30677" w:rsidRPr="00FC72D8" w:rsidRDefault="00E30677" w:rsidP="0085278D">
            <w:pPr>
              <w:autoSpaceDE w:val="0"/>
              <w:autoSpaceDN w:val="0"/>
              <w:adjustRightInd w:val="0"/>
              <w:spacing w:after="0" w:line="240" w:lineRule="auto"/>
              <w:jc w:val="center"/>
              <w:rPr>
                <w:rFonts w:ascii="Times New Roman" w:hAnsi="Times New Roman" w:cs="Times New Roman"/>
                <w:sz w:val="20"/>
                <w:szCs w:val="20"/>
              </w:rPr>
            </w:pPr>
            <w:r w:rsidRPr="00FC72D8">
              <w:rPr>
                <w:rFonts w:ascii="Times New Roman" w:hAnsi="Times New Roman" w:cs="Times New Roman"/>
                <w:sz w:val="20"/>
                <w:szCs w:val="20"/>
              </w:rPr>
              <w:t>Объем принимаемых твердых коммунальных отходов в месяц/ ГОД, куб. м*</w:t>
            </w:r>
          </w:p>
        </w:tc>
      </w:tr>
      <w:tr w:rsidR="00E30677" w:rsidRPr="002D4869" w:rsidTr="00FC72D8">
        <w:trPr>
          <w:trHeight w:val="912"/>
        </w:trPr>
        <w:tc>
          <w:tcPr>
            <w:tcW w:w="625" w:type="dxa"/>
            <w:vMerge/>
            <w:tcBorders>
              <w:bottom w:val="single" w:sz="4" w:space="0" w:color="auto"/>
            </w:tcBorders>
          </w:tcPr>
          <w:p w:rsidR="00E30677" w:rsidRPr="002D4869" w:rsidRDefault="00E30677" w:rsidP="0085278D">
            <w:pPr>
              <w:autoSpaceDE w:val="0"/>
              <w:autoSpaceDN w:val="0"/>
              <w:adjustRightInd w:val="0"/>
              <w:spacing w:after="0" w:line="240" w:lineRule="auto"/>
              <w:rPr>
                <w:rFonts w:ascii="Times New Roman" w:hAnsi="Times New Roman" w:cs="Times New Roman"/>
                <w:sz w:val="21"/>
                <w:szCs w:val="21"/>
              </w:rPr>
            </w:pPr>
          </w:p>
        </w:tc>
        <w:tc>
          <w:tcPr>
            <w:tcW w:w="2357" w:type="dxa"/>
            <w:vMerge/>
            <w:tcBorders>
              <w:bottom w:val="single" w:sz="4" w:space="0" w:color="auto"/>
            </w:tcBorders>
          </w:tcPr>
          <w:p w:rsidR="00E30677" w:rsidRPr="002D4869" w:rsidRDefault="00E30677" w:rsidP="0085278D">
            <w:pPr>
              <w:autoSpaceDE w:val="0"/>
              <w:autoSpaceDN w:val="0"/>
              <w:adjustRightInd w:val="0"/>
              <w:spacing w:after="0" w:line="240" w:lineRule="auto"/>
              <w:rPr>
                <w:rFonts w:ascii="Times New Roman" w:hAnsi="Times New Roman" w:cs="Times New Roman"/>
                <w:sz w:val="21"/>
                <w:szCs w:val="21"/>
              </w:rPr>
            </w:pPr>
          </w:p>
        </w:tc>
        <w:tc>
          <w:tcPr>
            <w:tcW w:w="1989" w:type="dxa"/>
            <w:vMerge/>
            <w:tcBorders>
              <w:bottom w:val="single" w:sz="4" w:space="0" w:color="auto"/>
            </w:tcBorders>
          </w:tcPr>
          <w:p w:rsidR="00E30677" w:rsidRPr="002D4869" w:rsidRDefault="00E30677" w:rsidP="0085278D">
            <w:pPr>
              <w:jc w:val="center"/>
              <w:rPr>
                <w:rFonts w:ascii="Times New Roman" w:hAnsi="Times New Roman" w:cs="Times New Roman"/>
                <w:sz w:val="21"/>
                <w:szCs w:val="21"/>
              </w:rPr>
            </w:pPr>
          </w:p>
        </w:tc>
        <w:tc>
          <w:tcPr>
            <w:tcW w:w="1989" w:type="dxa"/>
            <w:vMerge/>
            <w:tcBorders>
              <w:bottom w:val="single" w:sz="4" w:space="0" w:color="auto"/>
            </w:tcBorders>
          </w:tcPr>
          <w:p w:rsidR="00E30677" w:rsidRPr="002D4869" w:rsidRDefault="00E30677" w:rsidP="0085278D">
            <w:pPr>
              <w:jc w:val="center"/>
              <w:rPr>
                <w:rFonts w:ascii="Times New Roman" w:hAnsi="Times New Roman" w:cs="Times New Roman"/>
                <w:sz w:val="21"/>
                <w:szCs w:val="21"/>
              </w:rPr>
            </w:pPr>
          </w:p>
        </w:tc>
        <w:tc>
          <w:tcPr>
            <w:tcW w:w="1482" w:type="dxa"/>
            <w:vMerge/>
            <w:tcBorders>
              <w:bottom w:val="single" w:sz="4" w:space="0" w:color="auto"/>
            </w:tcBorders>
          </w:tcPr>
          <w:p w:rsidR="00E30677" w:rsidRPr="002D4869" w:rsidRDefault="00E30677" w:rsidP="0085278D">
            <w:pPr>
              <w:autoSpaceDE w:val="0"/>
              <w:autoSpaceDN w:val="0"/>
              <w:adjustRightInd w:val="0"/>
              <w:spacing w:after="0" w:line="240" w:lineRule="auto"/>
              <w:jc w:val="center"/>
              <w:rPr>
                <w:rFonts w:ascii="Times New Roman" w:hAnsi="Times New Roman" w:cs="Times New Roman"/>
                <w:sz w:val="21"/>
                <w:szCs w:val="21"/>
              </w:rPr>
            </w:pPr>
          </w:p>
        </w:tc>
        <w:tc>
          <w:tcPr>
            <w:tcW w:w="1704" w:type="dxa"/>
            <w:vMerge/>
            <w:tcBorders>
              <w:bottom w:val="single" w:sz="4" w:space="0" w:color="auto"/>
            </w:tcBorders>
          </w:tcPr>
          <w:p w:rsidR="00E30677" w:rsidRPr="002D4869" w:rsidRDefault="00E30677" w:rsidP="0085278D">
            <w:pPr>
              <w:autoSpaceDE w:val="0"/>
              <w:autoSpaceDN w:val="0"/>
              <w:adjustRightInd w:val="0"/>
              <w:spacing w:after="0" w:line="240" w:lineRule="auto"/>
              <w:jc w:val="center"/>
              <w:rPr>
                <w:rFonts w:ascii="Times New Roman" w:hAnsi="Times New Roman" w:cs="Times New Roman"/>
                <w:sz w:val="21"/>
                <w:szCs w:val="21"/>
              </w:rPr>
            </w:pPr>
          </w:p>
        </w:tc>
        <w:tc>
          <w:tcPr>
            <w:tcW w:w="1845" w:type="dxa"/>
            <w:tcBorders>
              <w:bottom w:val="single" w:sz="4" w:space="0" w:color="auto"/>
            </w:tcBorders>
          </w:tcPr>
          <w:p w:rsidR="00E30677" w:rsidRPr="002D4869" w:rsidRDefault="00E30677" w:rsidP="0085278D">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В теплое время</w:t>
            </w:r>
          </w:p>
        </w:tc>
        <w:tc>
          <w:tcPr>
            <w:tcW w:w="1846" w:type="dxa"/>
            <w:tcBorders>
              <w:bottom w:val="single" w:sz="4" w:space="0" w:color="auto"/>
            </w:tcBorders>
          </w:tcPr>
          <w:p w:rsidR="00E30677" w:rsidRPr="002D4869" w:rsidRDefault="00E30677" w:rsidP="0085278D">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В холодное время</w:t>
            </w:r>
          </w:p>
        </w:tc>
        <w:tc>
          <w:tcPr>
            <w:tcW w:w="2496" w:type="dxa"/>
            <w:vMerge/>
            <w:tcBorders>
              <w:bottom w:val="single" w:sz="4" w:space="0" w:color="auto"/>
            </w:tcBorders>
          </w:tcPr>
          <w:p w:rsidR="00E30677" w:rsidRPr="002D4869" w:rsidRDefault="00E30677" w:rsidP="0085278D">
            <w:pPr>
              <w:spacing w:after="0" w:line="240" w:lineRule="auto"/>
              <w:rPr>
                <w:rFonts w:ascii="Times New Roman" w:eastAsia="Times New Roman" w:hAnsi="Times New Roman" w:cs="Times New Roman"/>
                <w:color w:val="000000"/>
                <w:sz w:val="21"/>
                <w:szCs w:val="21"/>
                <w:lang w:eastAsia="ru-RU"/>
              </w:rPr>
            </w:pPr>
          </w:p>
        </w:tc>
      </w:tr>
      <w:tr w:rsidR="00E30677" w:rsidRPr="00E058DE" w:rsidTr="00FC72D8">
        <w:trPr>
          <w:trHeight w:val="366"/>
        </w:trPr>
        <w:tc>
          <w:tcPr>
            <w:tcW w:w="625" w:type="dxa"/>
            <w:tcBorders>
              <w:top w:val="single" w:sz="4" w:space="0" w:color="auto"/>
              <w:left w:val="single" w:sz="4" w:space="0" w:color="auto"/>
              <w:bottom w:val="single" w:sz="4" w:space="0" w:color="auto"/>
              <w:right w:val="single" w:sz="4" w:space="0" w:color="auto"/>
            </w:tcBorders>
          </w:tcPr>
          <w:p w:rsidR="00E30677" w:rsidRPr="00E058DE" w:rsidRDefault="00E30677" w:rsidP="0085278D">
            <w:pPr>
              <w:autoSpaceDE w:val="0"/>
              <w:autoSpaceDN w:val="0"/>
              <w:adjustRightInd w:val="0"/>
              <w:spacing w:after="0" w:line="240" w:lineRule="auto"/>
              <w:jc w:val="center"/>
              <w:rPr>
                <w:rFonts w:ascii="Times New Roman" w:hAnsi="Times New Roman" w:cs="Times New Roman"/>
                <w:sz w:val="20"/>
                <w:szCs w:val="20"/>
              </w:rPr>
            </w:pPr>
            <w:r w:rsidRPr="00E058DE">
              <w:rPr>
                <w:rFonts w:ascii="Times New Roman" w:hAnsi="Times New Roman" w:cs="Times New Roman"/>
                <w:sz w:val="20"/>
                <w:szCs w:val="20"/>
              </w:rPr>
              <w:t>1</w:t>
            </w:r>
          </w:p>
        </w:tc>
        <w:tc>
          <w:tcPr>
            <w:tcW w:w="2357" w:type="dxa"/>
            <w:tcBorders>
              <w:top w:val="single" w:sz="4" w:space="0" w:color="auto"/>
              <w:left w:val="single" w:sz="4" w:space="0" w:color="auto"/>
              <w:bottom w:val="single" w:sz="4" w:space="0" w:color="auto"/>
              <w:right w:val="single" w:sz="4" w:space="0" w:color="auto"/>
            </w:tcBorders>
          </w:tcPr>
          <w:p w:rsidR="00E30677" w:rsidRPr="00E058DE" w:rsidRDefault="00E30677" w:rsidP="0085278D">
            <w:pPr>
              <w:autoSpaceDE w:val="0"/>
              <w:autoSpaceDN w:val="0"/>
              <w:adjustRightInd w:val="0"/>
              <w:spacing w:after="0" w:line="240" w:lineRule="auto"/>
              <w:rPr>
                <w:rFonts w:ascii="Times New Roman" w:hAnsi="Times New Roman" w:cs="Times New Roman"/>
                <w:sz w:val="20"/>
                <w:szCs w:val="20"/>
              </w:rPr>
            </w:pPr>
          </w:p>
        </w:tc>
        <w:tc>
          <w:tcPr>
            <w:tcW w:w="1989" w:type="dxa"/>
            <w:tcBorders>
              <w:top w:val="single" w:sz="4" w:space="0" w:color="auto"/>
              <w:left w:val="single" w:sz="4" w:space="0" w:color="auto"/>
              <w:bottom w:val="single" w:sz="4" w:space="0" w:color="auto"/>
              <w:right w:val="single" w:sz="4" w:space="0" w:color="auto"/>
            </w:tcBorders>
          </w:tcPr>
          <w:p w:rsidR="00E30677" w:rsidRPr="00E058DE" w:rsidRDefault="00E30677" w:rsidP="00FC72D8">
            <w:pPr>
              <w:rPr>
                <w:rFonts w:ascii="Times New Roman" w:hAnsi="Times New Roman" w:cs="Times New Roman"/>
                <w:sz w:val="20"/>
                <w:szCs w:val="20"/>
              </w:rPr>
            </w:pPr>
          </w:p>
        </w:tc>
        <w:tc>
          <w:tcPr>
            <w:tcW w:w="1989" w:type="dxa"/>
            <w:tcBorders>
              <w:top w:val="single" w:sz="4" w:space="0" w:color="auto"/>
              <w:left w:val="single" w:sz="4" w:space="0" w:color="auto"/>
              <w:bottom w:val="single" w:sz="4" w:space="0" w:color="auto"/>
              <w:right w:val="single" w:sz="4" w:space="0" w:color="auto"/>
            </w:tcBorders>
          </w:tcPr>
          <w:p w:rsidR="00E30677" w:rsidRPr="00E058DE" w:rsidRDefault="00E30677" w:rsidP="00FC72D8">
            <w:pPr>
              <w:rPr>
                <w:rFonts w:ascii="Times New Roman" w:hAnsi="Times New Roman" w:cs="Times New Roman"/>
                <w:sz w:val="20"/>
                <w:szCs w:val="20"/>
              </w:rPr>
            </w:pPr>
          </w:p>
        </w:tc>
        <w:tc>
          <w:tcPr>
            <w:tcW w:w="1482" w:type="dxa"/>
            <w:tcBorders>
              <w:top w:val="single" w:sz="4" w:space="0" w:color="auto"/>
              <w:left w:val="single" w:sz="4" w:space="0" w:color="auto"/>
              <w:bottom w:val="single" w:sz="4" w:space="0" w:color="auto"/>
              <w:right w:val="single" w:sz="4" w:space="0" w:color="auto"/>
            </w:tcBorders>
          </w:tcPr>
          <w:p w:rsidR="00E30677" w:rsidRPr="00E058DE" w:rsidRDefault="00E30677" w:rsidP="00FC72D8">
            <w:pPr>
              <w:autoSpaceDE w:val="0"/>
              <w:autoSpaceDN w:val="0"/>
              <w:adjustRightInd w:val="0"/>
              <w:spacing w:after="0" w:line="240" w:lineRule="auto"/>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right w:val="single" w:sz="4" w:space="0" w:color="auto"/>
            </w:tcBorders>
          </w:tcPr>
          <w:p w:rsidR="00E30677" w:rsidRPr="00E058DE" w:rsidRDefault="00E30677" w:rsidP="00FC72D8">
            <w:pPr>
              <w:autoSpaceDE w:val="0"/>
              <w:autoSpaceDN w:val="0"/>
              <w:adjustRightInd w:val="0"/>
              <w:spacing w:after="0" w:line="240" w:lineRule="auto"/>
              <w:rPr>
                <w:rFonts w:ascii="Times New Roman" w:hAnsi="Times New Roman" w:cs="Times New Roman"/>
                <w:sz w:val="20"/>
                <w:szCs w:val="20"/>
              </w:rPr>
            </w:pPr>
          </w:p>
        </w:tc>
        <w:tc>
          <w:tcPr>
            <w:tcW w:w="1845" w:type="dxa"/>
            <w:tcBorders>
              <w:top w:val="single" w:sz="4" w:space="0" w:color="auto"/>
              <w:left w:val="single" w:sz="4" w:space="0" w:color="auto"/>
              <w:bottom w:val="single" w:sz="4" w:space="0" w:color="auto"/>
              <w:right w:val="single" w:sz="4" w:space="0" w:color="auto"/>
            </w:tcBorders>
          </w:tcPr>
          <w:p w:rsidR="00E30677" w:rsidRPr="00E058DE" w:rsidRDefault="00E30677" w:rsidP="0085278D">
            <w:pPr>
              <w:autoSpaceDE w:val="0"/>
              <w:autoSpaceDN w:val="0"/>
              <w:adjustRightInd w:val="0"/>
              <w:spacing w:after="0" w:line="240" w:lineRule="auto"/>
              <w:rPr>
                <w:rFonts w:ascii="Times New Roman" w:hAnsi="Times New Roman" w:cs="Times New Roman"/>
                <w:sz w:val="20"/>
                <w:szCs w:val="20"/>
              </w:rPr>
            </w:pPr>
          </w:p>
        </w:tc>
        <w:tc>
          <w:tcPr>
            <w:tcW w:w="1846" w:type="dxa"/>
            <w:tcBorders>
              <w:top w:val="single" w:sz="4" w:space="0" w:color="auto"/>
              <w:left w:val="single" w:sz="4" w:space="0" w:color="auto"/>
              <w:bottom w:val="single" w:sz="4" w:space="0" w:color="auto"/>
              <w:right w:val="single" w:sz="4" w:space="0" w:color="auto"/>
            </w:tcBorders>
          </w:tcPr>
          <w:p w:rsidR="00E30677" w:rsidRPr="00E058DE" w:rsidRDefault="00E30677" w:rsidP="0085278D">
            <w:pPr>
              <w:autoSpaceDE w:val="0"/>
              <w:autoSpaceDN w:val="0"/>
              <w:adjustRightInd w:val="0"/>
              <w:spacing w:after="0" w:line="240" w:lineRule="auto"/>
              <w:rPr>
                <w:rFonts w:ascii="Times New Roman" w:hAnsi="Times New Roman" w:cs="Times New Roman"/>
                <w:sz w:val="20"/>
                <w:szCs w:val="20"/>
              </w:rPr>
            </w:pPr>
          </w:p>
        </w:tc>
        <w:tc>
          <w:tcPr>
            <w:tcW w:w="2496" w:type="dxa"/>
            <w:tcBorders>
              <w:top w:val="single" w:sz="4" w:space="0" w:color="auto"/>
              <w:left w:val="single" w:sz="4" w:space="0" w:color="auto"/>
              <w:bottom w:val="single" w:sz="4" w:space="0" w:color="auto"/>
              <w:right w:val="single" w:sz="4" w:space="0" w:color="auto"/>
            </w:tcBorders>
          </w:tcPr>
          <w:p w:rsidR="00E30677" w:rsidRPr="00E058DE" w:rsidRDefault="00E30677" w:rsidP="0085278D">
            <w:pPr>
              <w:spacing w:after="0" w:line="240" w:lineRule="auto"/>
              <w:rPr>
                <w:rFonts w:ascii="Times New Roman" w:eastAsia="Times New Roman" w:hAnsi="Times New Roman" w:cs="Times New Roman"/>
                <w:color w:val="000000"/>
                <w:sz w:val="20"/>
                <w:szCs w:val="20"/>
                <w:lang w:eastAsia="ru-RU"/>
              </w:rPr>
            </w:pPr>
          </w:p>
        </w:tc>
      </w:tr>
    </w:tbl>
    <w:p w:rsidR="00E30677" w:rsidRDefault="00E30677" w:rsidP="00FC72D8">
      <w:pPr>
        <w:autoSpaceDE w:val="0"/>
        <w:autoSpaceDN w:val="0"/>
        <w:adjustRightInd w:val="0"/>
        <w:spacing w:after="0" w:line="240" w:lineRule="auto"/>
        <w:rPr>
          <w:rFonts w:ascii="Times New Roman" w:hAnsi="Times New Roman" w:cs="Times New Roman"/>
          <w:sz w:val="20"/>
          <w:szCs w:val="20"/>
        </w:rPr>
      </w:pPr>
    </w:p>
    <w:p w:rsidR="00E30677" w:rsidRPr="00240FFF" w:rsidRDefault="00E30677" w:rsidP="00FC72D8">
      <w:pPr>
        <w:autoSpaceDE w:val="0"/>
        <w:autoSpaceDN w:val="0"/>
        <w:adjustRightInd w:val="0"/>
        <w:spacing w:after="0" w:line="240" w:lineRule="auto"/>
        <w:rPr>
          <w:rFonts w:ascii="Times New Roman" w:hAnsi="Times New Roman" w:cs="Times New Roman"/>
          <w:sz w:val="20"/>
          <w:szCs w:val="20"/>
        </w:rPr>
      </w:pPr>
    </w:p>
    <w:p w:rsidR="008E4EC2" w:rsidRPr="00240FFF" w:rsidRDefault="008E4EC2">
      <w:pPr>
        <w:autoSpaceDE w:val="0"/>
        <w:autoSpaceDN w:val="0"/>
        <w:adjustRightInd w:val="0"/>
        <w:spacing w:after="0" w:line="240" w:lineRule="auto"/>
        <w:jc w:val="both"/>
        <w:rPr>
          <w:rFonts w:ascii="Times New Roman" w:hAnsi="Times New Roman" w:cs="Times New Roman"/>
          <w:color w:val="FF0000"/>
          <w:sz w:val="20"/>
          <w:szCs w:val="20"/>
        </w:rPr>
      </w:pPr>
    </w:p>
    <w:tbl>
      <w:tblPr>
        <w:tblW w:w="16312" w:type="dxa"/>
        <w:tblInd w:w="-1097" w:type="dxa"/>
        <w:tblLayout w:type="fixed"/>
        <w:tblCellMar>
          <w:top w:w="102" w:type="dxa"/>
          <w:left w:w="62" w:type="dxa"/>
          <w:bottom w:w="102" w:type="dxa"/>
          <w:right w:w="62" w:type="dxa"/>
        </w:tblCellMar>
        <w:tblLook w:val="04A0" w:firstRow="1" w:lastRow="0" w:firstColumn="1" w:lastColumn="0" w:noHBand="0" w:noVBand="1"/>
      </w:tblPr>
      <w:tblGrid>
        <w:gridCol w:w="636"/>
        <w:gridCol w:w="2292"/>
        <w:gridCol w:w="2040"/>
        <w:gridCol w:w="1956"/>
        <w:gridCol w:w="1966"/>
        <w:gridCol w:w="1614"/>
        <w:gridCol w:w="2940"/>
        <w:gridCol w:w="2868"/>
      </w:tblGrid>
      <w:tr w:rsidR="00FC2015" w:rsidRPr="00240FFF">
        <w:tc>
          <w:tcPr>
            <w:tcW w:w="636" w:type="dxa"/>
            <w:tcBorders>
              <w:top w:val="single" w:sz="4" w:space="0" w:color="auto"/>
              <w:left w:val="single" w:sz="4" w:space="0" w:color="auto"/>
              <w:bottom w:val="single" w:sz="4" w:space="0" w:color="auto"/>
              <w:right w:val="single" w:sz="4" w:space="0" w:color="auto"/>
            </w:tcBorders>
          </w:tcPr>
          <w:p w:rsidR="008E4EC2" w:rsidRPr="00240FFF" w:rsidRDefault="00E472E9">
            <w:pPr>
              <w:autoSpaceDE w:val="0"/>
              <w:autoSpaceDN w:val="0"/>
              <w:adjustRightInd w:val="0"/>
              <w:spacing w:after="0" w:line="240" w:lineRule="auto"/>
              <w:jc w:val="center"/>
              <w:rPr>
                <w:rFonts w:ascii="Times New Roman" w:eastAsia="SimSun" w:hAnsi="Times New Roman" w:cs="Times New Roman"/>
                <w:sz w:val="20"/>
                <w:szCs w:val="20"/>
                <w:lang w:eastAsia="ru-RU"/>
              </w:rPr>
            </w:pPr>
            <w:r w:rsidRPr="00240FFF">
              <w:rPr>
                <w:rFonts w:ascii="Times New Roman" w:eastAsia="SimSun" w:hAnsi="Times New Roman" w:cs="Times New Roman"/>
                <w:sz w:val="20"/>
                <w:szCs w:val="20"/>
                <w:lang w:eastAsia="ru-RU"/>
              </w:rPr>
              <w:t xml:space="preserve">N </w:t>
            </w:r>
            <w:proofErr w:type="gramStart"/>
            <w:r w:rsidRPr="00240FFF">
              <w:rPr>
                <w:rFonts w:ascii="Times New Roman" w:eastAsia="SimSun" w:hAnsi="Times New Roman" w:cs="Times New Roman"/>
                <w:sz w:val="20"/>
                <w:szCs w:val="20"/>
                <w:lang w:eastAsia="ru-RU"/>
              </w:rPr>
              <w:t>п</w:t>
            </w:r>
            <w:proofErr w:type="gramEnd"/>
            <w:r w:rsidRPr="00240FFF">
              <w:rPr>
                <w:rFonts w:ascii="Times New Roman" w:eastAsia="SimSun" w:hAnsi="Times New Roman" w:cs="Times New Roman"/>
                <w:sz w:val="20"/>
                <w:szCs w:val="20"/>
                <w:lang w:eastAsia="ru-RU"/>
              </w:rPr>
              <w:t>/п</w:t>
            </w:r>
          </w:p>
        </w:tc>
        <w:tc>
          <w:tcPr>
            <w:tcW w:w="2292" w:type="dxa"/>
            <w:tcBorders>
              <w:top w:val="single" w:sz="4" w:space="0" w:color="auto"/>
              <w:left w:val="single" w:sz="4" w:space="0" w:color="auto"/>
              <w:bottom w:val="single" w:sz="4" w:space="0" w:color="auto"/>
              <w:right w:val="single" w:sz="4" w:space="0" w:color="auto"/>
            </w:tcBorders>
          </w:tcPr>
          <w:p w:rsidR="008E4EC2" w:rsidRPr="00240FFF" w:rsidRDefault="00E472E9">
            <w:pPr>
              <w:autoSpaceDE w:val="0"/>
              <w:autoSpaceDN w:val="0"/>
              <w:adjustRightInd w:val="0"/>
              <w:spacing w:after="0" w:line="240" w:lineRule="auto"/>
              <w:jc w:val="center"/>
              <w:rPr>
                <w:rFonts w:ascii="Times New Roman" w:eastAsia="SimSun" w:hAnsi="Times New Roman" w:cs="Times New Roman"/>
                <w:sz w:val="20"/>
                <w:szCs w:val="20"/>
                <w:lang w:eastAsia="ru-RU"/>
              </w:rPr>
            </w:pPr>
            <w:r w:rsidRPr="00240FFF">
              <w:rPr>
                <w:rFonts w:ascii="Times New Roman" w:hAnsi="Times New Roman" w:cs="Times New Roman"/>
                <w:sz w:val="20"/>
                <w:szCs w:val="20"/>
              </w:rPr>
              <w:t xml:space="preserve"> Наименование объекта</w:t>
            </w:r>
          </w:p>
        </w:tc>
        <w:tc>
          <w:tcPr>
            <w:tcW w:w="2040" w:type="dxa"/>
            <w:tcBorders>
              <w:top w:val="single" w:sz="4" w:space="0" w:color="auto"/>
              <w:left w:val="single" w:sz="4" w:space="0" w:color="auto"/>
              <w:bottom w:val="single" w:sz="4" w:space="0" w:color="auto"/>
              <w:right w:val="single" w:sz="4" w:space="0" w:color="auto"/>
            </w:tcBorders>
          </w:tcPr>
          <w:p w:rsidR="008E4EC2" w:rsidRPr="00240FFF" w:rsidRDefault="00E472E9">
            <w:pPr>
              <w:autoSpaceDE w:val="0"/>
              <w:autoSpaceDN w:val="0"/>
              <w:adjustRightInd w:val="0"/>
              <w:spacing w:after="0" w:line="240" w:lineRule="auto"/>
              <w:jc w:val="center"/>
              <w:rPr>
                <w:rFonts w:ascii="Times New Roman" w:eastAsia="SimSun" w:hAnsi="Times New Roman" w:cs="Times New Roman"/>
                <w:sz w:val="20"/>
                <w:szCs w:val="20"/>
                <w:lang w:eastAsia="ru-RU"/>
              </w:rPr>
            </w:pPr>
            <w:r w:rsidRPr="00240FFF">
              <w:rPr>
                <w:rFonts w:ascii="Times New Roman" w:hAnsi="Times New Roman" w:cs="Times New Roman"/>
                <w:sz w:val="20"/>
                <w:szCs w:val="20"/>
              </w:rPr>
              <w:t>Место  (площадка) накопления твердых коммунальных отходов</w:t>
            </w:r>
          </w:p>
        </w:tc>
        <w:tc>
          <w:tcPr>
            <w:tcW w:w="1956" w:type="dxa"/>
            <w:tcBorders>
              <w:top w:val="single" w:sz="4" w:space="0" w:color="auto"/>
              <w:left w:val="single" w:sz="4" w:space="0" w:color="auto"/>
              <w:bottom w:val="single" w:sz="4" w:space="0" w:color="auto"/>
              <w:right w:val="single" w:sz="4" w:space="0" w:color="auto"/>
            </w:tcBorders>
          </w:tcPr>
          <w:p w:rsidR="008E4EC2" w:rsidRPr="00240FFF" w:rsidRDefault="00E472E9">
            <w:pPr>
              <w:autoSpaceDE w:val="0"/>
              <w:autoSpaceDN w:val="0"/>
              <w:adjustRightInd w:val="0"/>
              <w:spacing w:after="0" w:line="240" w:lineRule="auto"/>
              <w:jc w:val="center"/>
              <w:rPr>
                <w:rFonts w:ascii="Times New Roman" w:eastAsia="SimSun" w:hAnsi="Times New Roman" w:cs="Times New Roman"/>
                <w:sz w:val="20"/>
                <w:szCs w:val="20"/>
                <w:lang w:eastAsia="ru-RU"/>
              </w:rPr>
            </w:pPr>
            <w:r w:rsidRPr="00240FFF">
              <w:rPr>
                <w:rFonts w:ascii="Times New Roman" w:hAnsi="Times New Roman" w:cs="Times New Roman"/>
                <w:sz w:val="20"/>
                <w:szCs w:val="20"/>
              </w:rPr>
              <w:t>Вид ТКО по ФККО</w:t>
            </w:r>
          </w:p>
        </w:tc>
        <w:tc>
          <w:tcPr>
            <w:tcW w:w="1966" w:type="dxa"/>
            <w:tcBorders>
              <w:top w:val="single" w:sz="4" w:space="0" w:color="auto"/>
              <w:left w:val="single" w:sz="4" w:space="0" w:color="auto"/>
              <w:bottom w:val="single" w:sz="4" w:space="0" w:color="auto"/>
              <w:right w:val="single" w:sz="4" w:space="0" w:color="auto"/>
            </w:tcBorders>
          </w:tcPr>
          <w:p w:rsidR="008E4EC2" w:rsidRPr="00240FFF" w:rsidRDefault="00E472E9">
            <w:pPr>
              <w:autoSpaceDE w:val="0"/>
              <w:autoSpaceDN w:val="0"/>
              <w:adjustRightInd w:val="0"/>
              <w:spacing w:after="0" w:line="240" w:lineRule="auto"/>
              <w:jc w:val="center"/>
              <w:rPr>
                <w:rFonts w:ascii="Times New Roman" w:eastAsia="SimSun" w:hAnsi="Times New Roman" w:cs="Times New Roman"/>
                <w:sz w:val="20"/>
                <w:szCs w:val="20"/>
                <w:lang w:eastAsia="ru-RU"/>
              </w:rPr>
            </w:pPr>
            <w:r w:rsidRPr="00240FFF">
              <w:rPr>
                <w:rFonts w:ascii="Times New Roman" w:eastAsia="SimSun" w:hAnsi="Times New Roman" w:cs="Times New Roman"/>
                <w:sz w:val="20"/>
                <w:szCs w:val="20"/>
                <w:lang w:eastAsia="ru-RU"/>
              </w:rPr>
              <w:t xml:space="preserve">Расчетная единица (общая площадь, кол-во сотрудников, </w:t>
            </w:r>
            <w:proofErr w:type="spellStart"/>
            <w:r w:rsidRPr="00240FFF">
              <w:rPr>
                <w:rFonts w:ascii="Times New Roman" w:eastAsia="SimSun" w:hAnsi="Times New Roman" w:cs="Times New Roman"/>
                <w:sz w:val="20"/>
                <w:szCs w:val="20"/>
                <w:lang w:eastAsia="ru-RU"/>
              </w:rPr>
              <w:t>машино</w:t>
            </w:r>
            <w:proofErr w:type="spellEnd"/>
            <w:r w:rsidRPr="00240FFF">
              <w:rPr>
                <w:rFonts w:ascii="Times New Roman" w:eastAsia="SimSun" w:hAnsi="Times New Roman" w:cs="Times New Roman"/>
                <w:sz w:val="20"/>
                <w:szCs w:val="20"/>
                <w:lang w:eastAsia="ru-RU"/>
              </w:rPr>
              <w:t>-места, пассажир, ребенок...)</w:t>
            </w:r>
          </w:p>
        </w:tc>
        <w:tc>
          <w:tcPr>
            <w:tcW w:w="1614" w:type="dxa"/>
            <w:tcBorders>
              <w:top w:val="single" w:sz="4" w:space="0" w:color="auto"/>
              <w:left w:val="single" w:sz="4" w:space="0" w:color="auto"/>
              <w:bottom w:val="single" w:sz="4" w:space="0" w:color="auto"/>
              <w:right w:val="single" w:sz="4" w:space="0" w:color="auto"/>
            </w:tcBorders>
          </w:tcPr>
          <w:p w:rsidR="008E4EC2" w:rsidRPr="00240FFF" w:rsidRDefault="00E472E9">
            <w:pPr>
              <w:autoSpaceDE w:val="0"/>
              <w:autoSpaceDN w:val="0"/>
              <w:adjustRightInd w:val="0"/>
              <w:spacing w:after="0" w:line="240" w:lineRule="auto"/>
              <w:jc w:val="center"/>
              <w:rPr>
                <w:rFonts w:ascii="Times New Roman" w:eastAsia="SimSun" w:hAnsi="Times New Roman" w:cs="Times New Roman"/>
                <w:sz w:val="20"/>
                <w:szCs w:val="20"/>
                <w:lang w:eastAsia="ru-RU"/>
              </w:rPr>
            </w:pPr>
            <w:r w:rsidRPr="00240FFF">
              <w:rPr>
                <w:rFonts w:ascii="Times New Roman" w:eastAsia="SimSun" w:hAnsi="Times New Roman" w:cs="Times New Roman"/>
                <w:sz w:val="20"/>
                <w:szCs w:val="20"/>
                <w:lang w:eastAsia="ru-RU"/>
              </w:rPr>
              <w:t xml:space="preserve">Норматив накопления </w:t>
            </w:r>
          </w:p>
          <w:p w:rsidR="008E4EC2" w:rsidRPr="00240FFF" w:rsidRDefault="00E472E9">
            <w:pPr>
              <w:autoSpaceDE w:val="0"/>
              <w:autoSpaceDN w:val="0"/>
              <w:adjustRightInd w:val="0"/>
              <w:spacing w:after="0" w:line="240" w:lineRule="auto"/>
              <w:jc w:val="center"/>
              <w:rPr>
                <w:rFonts w:ascii="Times New Roman" w:eastAsia="SimSun" w:hAnsi="Times New Roman" w:cs="Times New Roman"/>
                <w:sz w:val="20"/>
                <w:szCs w:val="20"/>
                <w:lang w:eastAsia="ru-RU"/>
              </w:rPr>
            </w:pPr>
            <w:r w:rsidRPr="00240FFF">
              <w:rPr>
                <w:rFonts w:ascii="Times New Roman" w:eastAsia="SimSun" w:hAnsi="Times New Roman" w:cs="Times New Roman"/>
                <w:sz w:val="20"/>
                <w:szCs w:val="20"/>
                <w:lang w:eastAsia="ru-RU"/>
              </w:rPr>
              <w:t>М</w:t>
            </w:r>
            <w:r w:rsidRPr="00240FFF">
              <w:rPr>
                <w:rFonts w:ascii="Times New Roman" w:eastAsia="SimSun" w:hAnsi="Times New Roman" w:cs="Times New Roman"/>
                <w:sz w:val="20"/>
                <w:szCs w:val="20"/>
                <w:vertAlign w:val="superscript"/>
                <w:lang w:eastAsia="ru-RU"/>
              </w:rPr>
              <w:t xml:space="preserve">3  </w:t>
            </w:r>
            <w:r w:rsidRPr="00240FFF">
              <w:rPr>
                <w:rFonts w:ascii="Times New Roman" w:eastAsia="SimSun" w:hAnsi="Times New Roman" w:cs="Times New Roman"/>
                <w:sz w:val="20"/>
                <w:szCs w:val="20"/>
                <w:vertAlign w:val="subscript"/>
                <w:lang w:eastAsia="ru-RU"/>
              </w:rPr>
              <w:t>в год</w:t>
            </w:r>
          </w:p>
        </w:tc>
        <w:tc>
          <w:tcPr>
            <w:tcW w:w="2940" w:type="dxa"/>
            <w:tcBorders>
              <w:top w:val="single" w:sz="4" w:space="0" w:color="auto"/>
              <w:left w:val="single" w:sz="4" w:space="0" w:color="auto"/>
              <w:bottom w:val="single" w:sz="4" w:space="0" w:color="auto"/>
              <w:right w:val="single" w:sz="4" w:space="0" w:color="auto"/>
            </w:tcBorders>
          </w:tcPr>
          <w:p w:rsidR="008E4EC2" w:rsidRPr="00240FFF" w:rsidRDefault="00E472E9">
            <w:pPr>
              <w:autoSpaceDE w:val="0"/>
              <w:autoSpaceDN w:val="0"/>
              <w:adjustRightInd w:val="0"/>
              <w:spacing w:after="0" w:line="240" w:lineRule="auto"/>
              <w:jc w:val="center"/>
              <w:rPr>
                <w:rFonts w:ascii="Times New Roman" w:eastAsia="SimSun" w:hAnsi="Times New Roman" w:cs="Times New Roman"/>
                <w:sz w:val="20"/>
                <w:szCs w:val="20"/>
                <w:lang w:eastAsia="ru-RU"/>
              </w:rPr>
            </w:pPr>
            <w:r w:rsidRPr="00240FFF">
              <w:rPr>
                <w:rFonts w:ascii="Times New Roman" w:eastAsia="SimSun" w:hAnsi="Times New Roman" w:cs="Times New Roman"/>
                <w:sz w:val="20"/>
                <w:szCs w:val="20"/>
                <w:lang w:eastAsia="ru-RU"/>
              </w:rPr>
              <w:t xml:space="preserve">Периодичность вывоза твердых коммунальных отходов (исключая </w:t>
            </w:r>
            <w:proofErr w:type="gramStart"/>
            <w:r w:rsidRPr="00240FFF">
              <w:rPr>
                <w:rFonts w:ascii="Times New Roman" w:eastAsia="SimSun" w:hAnsi="Times New Roman" w:cs="Times New Roman"/>
                <w:sz w:val="20"/>
                <w:szCs w:val="20"/>
                <w:lang w:eastAsia="ru-RU"/>
              </w:rPr>
              <w:t>крупногабаритные</w:t>
            </w:r>
            <w:proofErr w:type="gramEnd"/>
            <w:r w:rsidRPr="00240FFF">
              <w:rPr>
                <w:rFonts w:ascii="Times New Roman" w:eastAsia="SimSun" w:hAnsi="Times New Roman" w:cs="Times New Roman"/>
                <w:sz w:val="20"/>
                <w:szCs w:val="20"/>
                <w:lang w:eastAsia="ru-RU"/>
              </w:rPr>
              <w:t>)</w:t>
            </w:r>
          </w:p>
        </w:tc>
        <w:tc>
          <w:tcPr>
            <w:tcW w:w="2868" w:type="dxa"/>
            <w:tcBorders>
              <w:top w:val="single" w:sz="4" w:space="0" w:color="auto"/>
              <w:left w:val="single" w:sz="4" w:space="0" w:color="auto"/>
              <w:bottom w:val="single" w:sz="4" w:space="0" w:color="auto"/>
              <w:right w:val="single" w:sz="4" w:space="0" w:color="auto"/>
            </w:tcBorders>
          </w:tcPr>
          <w:p w:rsidR="008E4EC2" w:rsidRPr="00240FFF" w:rsidRDefault="00E472E9">
            <w:pPr>
              <w:autoSpaceDE w:val="0"/>
              <w:autoSpaceDN w:val="0"/>
              <w:adjustRightInd w:val="0"/>
              <w:spacing w:after="0" w:line="240" w:lineRule="auto"/>
              <w:jc w:val="center"/>
              <w:rPr>
                <w:rFonts w:ascii="Times New Roman" w:eastAsia="SimSun" w:hAnsi="Times New Roman" w:cs="Times New Roman"/>
                <w:sz w:val="20"/>
                <w:szCs w:val="20"/>
                <w:lang w:eastAsia="ru-RU"/>
              </w:rPr>
            </w:pPr>
            <w:r w:rsidRPr="00240FFF">
              <w:rPr>
                <w:rFonts w:ascii="Times New Roman" w:eastAsia="SimSun" w:hAnsi="Times New Roman" w:cs="Times New Roman"/>
                <w:sz w:val="20"/>
                <w:szCs w:val="20"/>
                <w:lang w:eastAsia="ru-RU"/>
              </w:rPr>
              <w:t>Объем принимаемых твердых коммунальных отходов в месяц/ ГОД, куб. м*</w:t>
            </w:r>
          </w:p>
        </w:tc>
      </w:tr>
      <w:tr w:rsidR="00FC2015" w:rsidRPr="00240FFF" w:rsidTr="00FC72D8">
        <w:trPr>
          <w:trHeight w:val="425"/>
        </w:trPr>
        <w:tc>
          <w:tcPr>
            <w:tcW w:w="636" w:type="dxa"/>
            <w:tcBorders>
              <w:top w:val="single" w:sz="4" w:space="0" w:color="auto"/>
              <w:left w:val="single" w:sz="4" w:space="0" w:color="auto"/>
              <w:bottom w:val="single" w:sz="4" w:space="0" w:color="auto"/>
              <w:right w:val="single" w:sz="4" w:space="0" w:color="auto"/>
            </w:tcBorders>
          </w:tcPr>
          <w:p w:rsidR="008E4EC2" w:rsidRPr="00240FFF" w:rsidRDefault="00E472E9">
            <w:pPr>
              <w:autoSpaceDE w:val="0"/>
              <w:autoSpaceDN w:val="0"/>
              <w:adjustRightInd w:val="0"/>
              <w:spacing w:after="0" w:line="240" w:lineRule="auto"/>
              <w:jc w:val="center"/>
              <w:rPr>
                <w:rFonts w:ascii="Times New Roman" w:eastAsia="SimSun" w:hAnsi="Times New Roman" w:cs="Times New Roman"/>
                <w:sz w:val="20"/>
                <w:szCs w:val="20"/>
                <w:lang w:eastAsia="ru-RU"/>
              </w:rPr>
            </w:pPr>
            <w:r w:rsidRPr="00240FFF">
              <w:rPr>
                <w:rFonts w:ascii="Times New Roman" w:eastAsia="SimSun" w:hAnsi="Times New Roman" w:cs="Times New Roman"/>
                <w:sz w:val="20"/>
                <w:szCs w:val="20"/>
                <w:lang w:eastAsia="ru-RU"/>
              </w:rPr>
              <w:t>1</w:t>
            </w:r>
          </w:p>
        </w:tc>
        <w:tc>
          <w:tcPr>
            <w:tcW w:w="2292" w:type="dxa"/>
            <w:tcBorders>
              <w:top w:val="single" w:sz="4" w:space="0" w:color="auto"/>
              <w:left w:val="single" w:sz="4" w:space="0" w:color="auto"/>
              <w:bottom w:val="single" w:sz="4" w:space="0" w:color="auto"/>
              <w:right w:val="single" w:sz="4" w:space="0" w:color="auto"/>
            </w:tcBorders>
          </w:tcPr>
          <w:p w:rsidR="008E4EC2" w:rsidRPr="00FC72D8" w:rsidRDefault="008E4EC2">
            <w:pPr>
              <w:autoSpaceDE w:val="0"/>
              <w:autoSpaceDN w:val="0"/>
              <w:adjustRightInd w:val="0"/>
              <w:spacing w:after="0" w:line="240" w:lineRule="auto"/>
              <w:rPr>
                <w:rFonts w:ascii="Times New Roman" w:eastAsia="SimSun" w:hAnsi="Times New Roman" w:cs="Times New Roman"/>
                <w:b/>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Pr>
          <w:p w:rsidR="008E4EC2" w:rsidRPr="00240FFF" w:rsidRDefault="008E4EC2" w:rsidP="00FC72D8">
            <w:pPr>
              <w:pStyle w:val="21"/>
              <w:shd w:val="clear" w:color="auto" w:fill="auto"/>
              <w:spacing w:line="264" w:lineRule="exact"/>
              <w:jc w:val="left"/>
              <w:rPr>
                <w:sz w:val="20"/>
                <w:szCs w:val="20"/>
                <w:shd w:val="clear" w:color="auto" w:fill="FFFFFF"/>
                <w:lang w:bidi="ru-RU"/>
              </w:rPr>
            </w:pPr>
          </w:p>
        </w:tc>
        <w:tc>
          <w:tcPr>
            <w:tcW w:w="1956" w:type="dxa"/>
            <w:tcBorders>
              <w:top w:val="single" w:sz="4" w:space="0" w:color="auto"/>
              <w:left w:val="single" w:sz="4" w:space="0" w:color="auto"/>
              <w:bottom w:val="single" w:sz="4" w:space="0" w:color="auto"/>
              <w:right w:val="single" w:sz="4" w:space="0" w:color="auto"/>
            </w:tcBorders>
          </w:tcPr>
          <w:p w:rsidR="008E4EC2" w:rsidRPr="00240FFF" w:rsidRDefault="008E4EC2" w:rsidP="00843F6A">
            <w:pPr>
              <w:autoSpaceDE w:val="0"/>
              <w:autoSpaceDN w:val="0"/>
              <w:adjustRightInd w:val="0"/>
              <w:spacing w:after="0" w:line="240" w:lineRule="auto"/>
              <w:jc w:val="both"/>
              <w:rPr>
                <w:rFonts w:ascii="Times New Roman" w:eastAsia="SimSun" w:hAnsi="Times New Roman" w:cs="Times New Roman"/>
                <w:sz w:val="20"/>
                <w:szCs w:val="20"/>
                <w:lang w:eastAsia="ru-RU"/>
              </w:rPr>
            </w:pPr>
          </w:p>
        </w:tc>
        <w:tc>
          <w:tcPr>
            <w:tcW w:w="1966" w:type="dxa"/>
            <w:tcBorders>
              <w:top w:val="single" w:sz="4" w:space="0" w:color="auto"/>
              <w:left w:val="single" w:sz="4" w:space="0" w:color="auto"/>
              <w:bottom w:val="single" w:sz="4" w:space="0" w:color="auto"/>
              <w:right w:val="single" w:sz="4" w:space="0" w:color="auto"/>
            </w:tcBorders>
          </w:tcPr>
          <w:p w:rsidR="008E4EC2" w:rsidRPr="00240FFF" w:rsidRDefault="008E4EC2">
            <w:pPr>
              <w:autoSpaceDE w:val="0"/>
              <w:autoSpaceDN w:val="0"/>
              <w:adjustRightInd w:val="0"/>
              <w:spacing w:after="0" w:line="240" w:lineRule="auto"/>
              <w:jc w:val="both"/>
              <w:rPr>
                <w:rFonts w:ascii="Times New Roman" w:eastAsia="SimSun" w:hAnsi="Times New Roman" w:cs="Times New Roman"/>
                <w:sz w:val="20"/>
                <w:szCs w:val="20"/>
                <w:lang w:eastAsia="ru-RU"/>
              </w:rPr>
            </w:pPr>
          </w:p>
        </w:tc>
        <w:tc>
          <w:tcPr>
            <w:tcW w:w="1614" w:type="dxa"/>
            <w:tcBorders>
              <w:top w:val="single" w:sz="4" w:space="0" w:color="auto"/>
              <w:left w:val="single" w:sz="4" w:space="0" w:color="auto"/>
              <w:bottom w:val="single" w:sz="4" w:space="0" w:color="auto"/>
              <w:right w:val="single" w:sz="4" w:space="0" w:color="auto"/>
            </w:tcBorders>
          </w:tcPr>
          <w:p w:rsidR="008E4EC2" w:rsidRPr="00240FFF" w:rsidRDefault="008E4EC2">
            <w:pPr>
              <w:autoSpaceDE w:val="0"/>
              <w:autoSpaceDN w:val="0"/>
              <w:adjustRightInd w:val="0"/>
              <w:spacing w:after="0" w:line="240" w:lineRule="auto"/>
              <w:jc w:val="center"/>
              <w:rPr>
                <w:rFonts w:ascii="Times New Roman" w:eastAsia="SimSun" w:hAnsi="Times New Roman" w:cs="Times New Roman"/>
                <w:sz w:val="20"/>
                <w:szCs w:val="20"/>
                <w:lang w:eastAsia="ru-RU"/>
              </w:rPr>
            </w:pPr>
          </w:p>
        </w:tc>
        <w:tc>
          <w:tcPr>
            <w:tcW w:w="2940" w:type="dxa"/>
            <w:tcBorders>
              <w:top w:val="single" w:sz="4" w:space="0" w:color="auto"/>
              <w:left w:val="single" w:sz="4" w:space="0" w:color="auto"/>
              <w:bottom w:val="single" w:sz="4" w:space="0" w:color="auto"/>
              <w:right w:val="single" w:sz="4" w:space="0" w:color="auto"/>
            </w:tcBorders>
          </w:tcPr>
          <w:p w:rsidR="008E4EC2" w:rsidRPr="00240FFF" w:rsidRDefault="008E4EC2" w:rsidP="00CF5AA0">
            <w:pPr>
              <w:autoSpaceDE w:val="0"/>
              <w:autoSpaceDN w:val="0"/>
              <w:adjustRightInd w:val="0"/>
              <w:spacing w:after="0" w:line="240" w:lineRule="auto"/>
              <w:jc w:val="both"/>
              <w:rPr>
                <w:rFonts w:ascii="Times New Roman" w:eastAsia="SimSun" w:hAnsi="Times New Roman" w:cs="Times New Roman"/>
                <w:sz w:val="20"/>
                <w:szCs w:val="20"/>
                <w:lang w:eastAsia="ru-RU"/>
              </w:rPr>
            </w:pPr>
          </w:p>
        </w:tc>
        <w:tc>
          <w:tcPr>
            <w:tcW w:w="2868" w:type="dxa"/>
            <w:tcBorders>
              <w:top w:val="single" w:sz="4" w:space="0" w:color="auto"/>
              <w:left w:val="single" w:sz="4" w:space="0" w:color="auto"/>
              <w:bottom w:val="single" w:sz="4" w:space="0" w:color="auto"/>
              <w:right w:val="single" w:sz="4" w:space="0" w:color="auto"/>
            </w:tcBorders>
          </w:tcPr>
          <w:p w:rsidR="008E4EC2" w:rsidRPr="00240FFF" w:rsidRDefault="008E4EC2">
            <w:pPr>
              <w:autoSpaceDE w:val="0"/>
              <w:autoSpaceDN w:val="0"/>
              <w:adjustRightInd w:val="0"/>
              <w:spacing w:after="0" w:line="240" w:lineRule="auto"/>
              <w:rPr>
                <w:rFonts w:ascii="Times New Roman" w:eastAsia="SimSun" w:hAnsi="Times New Roman" w:cs="Times New Roman"/>
                <w:sz w:val="20"/>
                <w:szCs w:val="20"/>
                <w:lang w:eastAsia="ru-RU"/>
              </w:rPr>
            </w:pPr>
          </w:p>
        </w:tc>
      </w:tr>
    </w:tbl>
    <w:p w:rsidR="00E30677" w:rsidRPr="00793E8A" w:rsidRDefault="00E30677" w:rsidP="00E30677">
      <w:pPr>
        <w:autoSpaceDE w:val="0"/>
        <w:autoSpaceDN w:val="0"/>
        <w:adjustRightInd w:val="0"/>
        <w:spacing w:after="0" w:line="240" w:lineRule="auto"/>
        <w:jc w:val="both"/>
        <w:rPr>
          <w:rFonts w:ascii="Times New Roman" w:hAnsi="Times New Roman" w:cs="Times New Roman"/>
          <w:sz w:val="20"/>
          <w:szCs w:val="20"/>
        </w:rPr>
      </w:pPr>
    </w:p>
    <w:p w:rsidR="008E4EC2" w:rsidRDefault="00E30677">
      <w:pPr>
        <w:autoSpaceDE w:val="0"/>
        <w:autoSpaceDN w:val="0"/>
        <w:adjustRightInd w:val="0"/>
        <w:spacing w:after="0" w:line="240" w:lineRule="auto"/>
        <w:jc w:val="both"/>
        <w:rPr>
          <w:rFonts w:ascii="Times New Roman" w:hAnsi="Times New Roman" w:cs="Times New Roman"/>
          <w:sz w:val="20"/>
          <w:szCs w:val="20"/>
        </w:rPr>
      </w:pPr>
      <w:r w:rsidRPr="00793E8A">
        <w:rPr>
          <w:rFonts w:ascii="Times New Roman" w:hAnsi="Times New Roman" w:cs="Times New Roman"/>
          <w:sz w:val="20"/>
          <w:szCs w:val="20"/>
        </w:rPr>
        <w:t>* Объем принимаемых твердых коммунальных отходов в месяц признается равным 1/12 годового объема принимаемых твердых коммунальных отходов</w:t>
      </w:r>
    </w:p>
    <w:p w:rsidR="00FC72D8" w:rsidRDefault="00FC72D8">
      <w:pPr>
        <w:autoSpaceDE w:val="0"/>
        <w:autoSpaceDN w:val="0"/>
        <w:adjustRightInd w:val="0"/>
        <w:spacing w:after="0" w:line="240" w:lineRule="auto"/>
        <w:jc w:val="both"/>
        <w:rPr>
          <w:rFonts w:ascii="Times New Roman" w:hAnsi="Times New Roman" w:cs="Times New Roman"/>
          <w:sz w:val="20"/>
          <w:szCs w:val="20"/>
        </w:rPr>
      </w:pPr>
    </w:p>
    <w:p w:rsidR="00FC72D8" w:rsidRPr="00240FFF" w:rsidRDefault="00FC72D8">
      <w:pPr>
        <w:autoSpaceDE w:val="0"/>
        <w:autoSpaceDN w:val="0"/>
        <w:adjustRightInd w:val="0"/>
        <w:spacing w:after="0" w:line="240" w:lineRule="auto"/>
        <w:jc w:val="both"/>
        <w:rPr>
          <w:rFonts w:ascii="Times New Roman" w:hAnsi="Times New Roman" w:cs="Times New Roman"/>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6"/>
        <w:gridCol w:w="4636"/>
      </w:tblGrid>
      <w:tr w:rsidR="00240FFF" w:rsidTr="003B6A2A">
        <w:tc>
          <w:tcPr>
            <w:tcW w:w="5646" w:type="dxa"/>
          </w:tcPr>
          <w:p w:rsidR="00240FFF" w:rsidRPr="00240FFF" w:rsidRDefault="00240FFF" w:rsidP="00240FFF">
            <w:pPr>
              <w:autoSpaceDE w:val="0"/>
              <w:autoSpaceDN w:val="0"/>
              <w:adjustRightInd w:val="0"/>
              <w:spacing w:after="0" w:line="240" w:lineRule="auto"/>
              <w:ind w:firstLineChars="150" w:firstLine="301"/>
              <w:jc w:val="both"/>
              <w:rPr>
                <w:rFonts w:ascii="Times New Roman" w:hAnsi="Times New Roman" w:cs="Times New Roman"/>
                <w:b/>
                <w:bCs/>
                <w:sz w:val="20"/>
                <w:szCs w:val="20"/>
              </w:rPr>
            </w:pPr>
            <w:r w:rsidRPr="00240FFF">
              <w:rPr>
                <w:rFonts w:ascii="Times New Roman" w:hAnsi="Times New Roman" w:cs="Times New Roman"/>
                <w:b/>
                <w:bCs/>
                <w:sz w:val="20"/>
                <w:szCs w:val="20"/>
              </w:rPr>
              <w:t>Региональный оператор</w:t>
            </w:r>
          </w:p>
          <w:p w:rsidR="00240FFF" w:rsidRPr="00240FFF" w:rsidRDefault="00240FFF" w:rsidP="00240FFF">
            <w:pPr>
              <w:spacing w:after="0" w:line="240" w:lineRule="auto"/>
              <w:ind w:firstLineChars="150" w:firstLine="300"/>
              <w:jc w:val="both"/>
              <w:rPr>
                <w:rFonts w:ascii="Times New Roman" w:eastAsia="Times New Roman" w:hAnsi="Times New Roman" w:cs="Times New Roman"/>
                <w:bCs/>
                <w:sz w:val="20"/>
                <w:szCs w:val="20"/>
                <w:lang w:eastAsia="ru-RU"/>
              </w:rPr>
            </w:pPr>
            <w:r w:rsidRPr="00240FFF">
              <w:rPr>
                <w:rFonts w:ascii="Times New Roman" w:eastAsia="Times New Roman" w:hAnsi="Times New Roman" w:cs="Times New Roman"/>
                <w:sz w:val="20"/>
                <w:szCs w:val="20"/>
                <w:lang w:eastAsia="ru-RU"/>
              </w:rPr>
              <w:t>ООО «ТРАНССИБ»</w:t>
            </w:r>
          </w:p>
          <w:p w:rsidR="00240FFF" w:rsidRPr="00240FFF" w:rsidRDefault="00240FFF" w:rsidP="00240FFF">
            <w:pPr>
              <w:spacing w:after="0" w:line="240" w:lineRule="auto"/>
              <w:ind w:firstLineChars="150" w:firstLine="300"/>
              <w:jc w:val="both"/>
              <w:rPr>
                <w:rFonts w:ascii="Times New Roman" w:eastAsia="Times New Roman" w:hAnsi="Times New Roman" w:cs="Times New Roman"/>
                <w:bCs/>
                <w:sz w:val="20"/>
                <w:szCs w:val="20"/>
                <w:lang w:eastAsia="ru-RU"/>
              </w:rPr>
            </w:pPr>
          </w:p>
          <w:p w:rsidR="00240FFF" w:rsidRPr="00240FFF" w:rsidRDefault="00240FFF" w:rsidP="00240FFF">
            <w:pPr>
              <w:autoSpaceDE w:val="0"/>
              <w:autoSpaceDN w:val="0"/>
              <w:adjustRightInd w:val="0"/>
              <w:spacing w:after="0" w:line="240" w:lineRule="auto"/>
              <w:ind w:firstLineChars="150" w:firstLine="300"/>
              <w:jc w:val="both"/>
              <w:rPr>
                <w:rFonts w:ascii="Times New Roman" w:eastAsia="SimSun" w:hAnsi="Times New Roman" w:cs="Times New Roman"/>
                <w:kern w:val="1"/>
                <w:sz w:val="20"/>
                <w:szCs w:val="20"/>
                <w:lang w:eastAsia="hi-IN" w:bidi="hi-IN"/>
              </w:rPr>
            </w:pPr>
          </w:p>
          <w:p w:rsidR="00240FFF" w:rsidRPr="00240FFF" w:rsidRDefault="00240FFF" w:rsidP="00FC72D8">
            <w:pPr>
              <w:pStyle w:val="2"/>
              <w:rPr>
                <w:sz w:val="20"/>
              </w:rPr>
            </w:pPr>
            <w:r w:rsidRPr="00240FFF">
              <w:rPr>
                <w:sz w:val="20"/>
              </w:rPr>
              <w:t xml:space="preserve">        __________________ </w:t>
            </w:r>
            <w:r w:rsidR="00FC72D8">
              <w:rPr>
                <w:sz w:val="20"/>
              </w:rPr>
              <w:t>Р.Н. Исмагилов</w:t>
            </w:r>
          </w:p>
        </w:tc>
        <w:tc>
          <w:tcPr>
            <w:tcW w:w="4636" w:type="dxa"/>
          </w:tcPr>
          <w:p w:rsidR="00240FFF" w:rsidRPr="00240FFF" w:rsidRDefault="00240FFF" w:rsidP="003B6A2A">
            <w:pPr>
              <w:autoSpaceDE w:val="0"/>
              <w:autoSpaceDN w:val="0"/>
              <w:adjustRightInd w:val="0"/>
              <w:spacing w:after="0" w:line="240" w:lineRule="auto"/>
              <w:jc w:val="both"/>
              <w:rPr>
                <w:rFonts w:ascii="Times New Roman" w:hAnsi="Times New Roman" w:cs="Times New Roman"/>
                <w:b/>
                <w:bCs/>
                <w:sz w:val="20"/>
                <w:szCs w:val="20"/>
              </w:rPr>
            </w:pPr>
            <w:r w:rsidRPr="00240FFF">
              <w:rPr>
                <w:rFonts w:ascii="Times New Roman" w:hAnsi="Times New Roman" w:cs="Times New Roman"/>
                <w:b/>
                <w:bCs/>
                <w:sz w:val="20"/>
                <w:szCs w:val="20"/>
              </w:rPr>
              <w:t>Потребитель</w:t>
            </w:r>
          </w:p>
          <w:p w:rsidR="00240FFF" w:rsidRPr="00240FFF" w:rsidRDefault="00240FFF" w:rsidP="00240FFF">
            <w:pPr>
              <w:autoSpaceDE w:val="0"/>
              <w:autoSpaceDN w:val="0"/>
              <w:adjustRightInd w:val="0"/>
              <w:spacing w:after="0" w:line="240" w:lineRule="auto"/>
              <w:ind w:firstLineChars="150" w:firstLine="300"/>
              <w:jc w:val="both"/>
              <w:rPr>
                <w:rFonts w:ascii="Times New Roman" w:hAnsi="Times New Roman" w:cs="Times New Roman"/>
                <w:bCs/>
                <w:sz w:val="20"/>
                <w:szCs w:val="20"/>
              </w:rPr>
            </w:pPr>
          </w:p>
          <w:p w:rsidR="00240FFF" w:rsidRPr="00240FFF" w:rsidRDefault="00240FFF" w:rsidP="00240FFF">
            <w:pPr>
              <w:autoSpaceDE w:val="0"/>
              <w:autoSpaceDN w:val="0"/>
              <w:adjustRightInd w:val="0"/>
              <w:spacing w:after="0" w:line="240" w:lineRule="auto"/>
              <w:ind w:firstLineChars="150" w:firstLine="300"/>
              <w:jc w:val="both"/>
              <w:rPr>
                <w:rFonts w:ascii="Times New Roman" w:hAnsi="Times New Roman" w:cs="Times New Roman"/>
                <w:bCs/>
                <w:sz w:val="20"/>
                <w:szCs w:val="20"/>
              </w:rPr>
            </w:pPr>
          </w:p>
          <w:p w:rsidR="00240FFF" w:rsidRPr="00240FFF" w:rsidRDefault="00240FFF" w:rsidP="003B6A2A">
            <w:pPr>
              <w:autoSpaceDE w:val="0"/>
              <w:autoSpaceDN w:val="0"/>
              <w:adjustRightInd w:val="0"/>
              <w:spacing w:after="0" w:line="240" w:lineRule="auto"/>
              <w:jc w:val="both"/>
              <w:rPr>
                <w:rFonts w:ascii="Times New Roman" w:hAnsi="Times New Roman" w:cs="Times New Roman"/>
                <w:sz w:val="20"/>
                <w:szCs w:val="20"/>
              </w:rPr>
            </w:pPr>
          </w:p>
        </w:tc>
      </w:tr>
    </w:tbl>
    <w:p w:rsidR="00CF5AA0" w:rsidRPr="00240FFF" w:rsidRDefault="00CF5AA0">
      <w:pPr>
        <w:autoSpaceDE w:val="0"/>
        <w:autoSpaceDN w:val="0"/>
        <w:adjustRightInd w:val="0"/>
        <w:spacing w:after="0" w:line="240" w:lineRule="auto"/>
        <w:jc w:val="center"/>
        <w:outlineLvl w:val="1"/>
        <w:rPr>
          <w:rFonts w:ascii="Times New Roman" w:hAnsi="Times New Roman" w:cs="Times New Roman"/>
          <w:color w:val="FF0000"/>
          <w:sz w:val="20"/>
          <w:szCs w:val="20"/>
        </w:rPr>
      </w:pPr>
    </w:p>
    <w:p w:rsidR="00D76136" w:rsidRPr="00240FFF" w:rsidRDefault="00D76136">
      <w:pPr>
        <w:autoSpaceDE w:val="0"/>
        <w:autoSpaceDN w:val="0"/>
        <w:adjustRightInd w:val="0"/>
        <w:spacing w:after="0" w:line="240" w:lineRule="auto"/>
        <w:jc w:val="center"/>
        <w:outlineLvl w:val="1"/>
        <w:rPr>
          <w:rFonts w:ascii="Times New Roman" w:hAnsi="Times New Roman" w:cs="Times New Roman"/>
          <w:color w:val="FF0000"/>
          <w:sz w:val="20"/>
          <w:szCs w:val="20"/>
        </w:rPr>
      </w:pPr>
    </w:p>
    <w:p w:rsidR="00D76136" w:rsidRPr="00240FFF" w:rsidRDefault="00D76136" w:rsidP="00240FFF">
      <w:pPr>
        <w:autoSpaceDE w:val="0"/>
        <w:autoSpaceDN w:val="0"/>
        <w:adjustRightInd w:val="0"/>
        <w:spacing w:after="0" w:line="240" w:lineRule="auto"/>
        <w:outlineLvl w:val="1"/>
        <w:rPr>
          <w:rFonts w:ascii="Times New Roman" w:hAnsi="Times New Roman" w:cs="Times New Roman"/>
          <w:color w:val="FF0000"/>
          <w:sz w:val="20"/>
          <w:szCs w:val="20"/>
        </w:rPr>
      </w:pPr>
    </w:p>
    <w:p w:rsidR="00D76136" w:rsidRPr="00240FFF" w:rsidRDefault="00D76136">
      <w:pPr>
        <w:autoSpaceDE w:val="0"/>
        <w:autoSpaceDN w:val="0"/>
        <w:adjustRightInd w:val="0"/>
        <w:spacing w:after="0" w:line="240" w:lineRule="auto"/>
        <w:jc w:val="center"/>
        <w:outlineLvl w:val="1"/>
        <w:rPr>
          <w:rFonts w:ascii="Times New Roman" w:hAnsi="Times New Roman" w:cs="Times New Roman"/>
          <w:color w:val="FF0000"/>
          <w:sz w:val="20"/>
          <w:szCs w:val="20"/>
        </w:rPr>
      </w:pPr>
    </w:p>
    <w:p w:rsidR="008E4EC2" w:rsidRPr="00240FFF" w:rsidRDefault="00E472E9">
      <w:pPr>
        <w:autoSpaceDE w:val="0"/>
        <w:autoSpaceDN w:val="0"/>
        <w:adjustRightInd w:val="0"/>
        <w:spacing w:after="0" w:line="240" w:lineRule="auto"/>
        <w:jc w:val="center"/>
        <w:outlineLvl w:val="1"/>
        <w:rPr>
          <w:rFonts w:ascii="Times New Roman" w:hAnsi="Times New Roman" w:cs="Times New Roman"/>
          <w:sz w:val="20"/>
          <w:szCs w:val="20"/>
        </w:rPr>
      </w:pPr>
      <w:r w:rsidRPr="00240FFF">
        <w:rPr>
          <w:rFonts w:ascii="Times New Roman" w:hAnsi="Times New Roman" w:cs="Times New Roman"/>
          <w:sz w:val="20"/>
          <w:szCs w:val="20"/>
        </w:rPr>
        <w:t>II. Информация в графическом виде о размещении мест</w:t>
      </w:r>
    </w:p>
    <w:p w:rsidR="008E4EC2" w:rsidRPr="00240FFF" w:rsidRDefault="00E472E9">
      <w:pPr>
        <w:autoSpaceDE w:val="0"/>
        <w:autoSpaceDN w:val="0"/>
        <w:adjustRightInd w:val="0"/>
        <w:spacing w:after="0" w:line="240" w:lineRule="auto"/>
        <w:jc w:val="center"/>
        <w:rPr>
          <w:rFonts w:ascii="Times New Roman" w:hAnsi="Times New Roman" w:cs="Times New Roman"/>
          <w:sz w:val="20"/>
          <w:szCs w:val="20"/>
        </w:rPr>
      </w:pPr>
      <w:r w:rsidRPr="00240FFF">
        <w:rPr>
          <w:rFonts w:ascii="Times New Roman" w:hAnsi="Times New Roman" w:cs="Times New Roman"/>
          <w:sz w:val="20"/>
          <w:szCs w:val="20"/>
        </w:rPr>
        <w:t xml:space="preserve">накопления твердых коммунальных отходов и подъездных путей к ним </w:t>
      </w:r>
    </w:p>
    <w:p w:rsidR="008E4EC2" w:rsidRPr="00240FFF" w:rsidRDefault="008E4EC2">
      <w:pPr>
        <w:autoSpaceDE w:val="0"/>
        <w:autoSpaceDN w:val="0"/>
        <w:adjustRightInd w:val="0"/>
        <w:spacing w:after="0" w:line="240" w:lineRule="auto"/>
        <w:jc w:val="center"/>
        <w:rPr>
          <w:rFonts w:ascii="Times New Roman" w:hAnsi="Times New Roman" w:cs="Times New Roman"/>
          <w:color w:val="FF0000"/>
          <w:sz w:val="20"/>
          <w:szCs w:val="20"/>
        </w:rPr>
      </w:pPr>
    </w:p>
    <w:p w:rsidR="008E4EC2" w:rsidRPr="00240FFF" w:rsidRDefault="008E4EC2">
      <w:pPr>
        <w:autoSpaceDE w:val="0"/>
        <w:autoSpaceDN w:val="0"/>
        <w:adjustRightInd w:val="0"/>
        <w:spacing w:after="0" w:line="240" w:lineRule="auto"/>
        <w:jc w:val="center"/>
        <w:rPr>
          <w:rFonts w:ascii="Times New Roman" w:hAnsi="Times New Roman" w:cs="Times New Roman"/>
          <w:color w:val="FF0000"/>
          <w:sz w:val="20"/>
          <w:szCs w:val="20"/>
        </w:rPr>
      </w:pPr>
    </w:p>
    <w:p w:rsidR="008E4EC2" w:rsidRPr="00240FFF" w:rsidRDefault="008E4EC2">
      <w:pPr>
        <w:autoSpaceDE w:val="0"/>
        <w:autoSpaceDN w:val="0"/>
        <w:adjustRightInd w:val="0"/>
        <w:spacing w:after="0" w:line="240" w:lineRule="auto"/>
        <w:jc w:val="center"/>
        <w:rPr>
          <w:rFonts w:ascii="Times New Roman" w:hAnsi="Times New Roman" w:cs="Times New Roman"/>
          <w:color w:val="FF0000"/>
          <w:sz w:val="20"/>
          <w:szCs w:val="20"/>
        </w:rPr>
      </w:pPr>
    </w:p>
    <w:p w:rsidR="008E4EC2" w:rsidRPr="00240FFF" w:rsidRDefault="008E4EC2">
      <w:pPr>
        <w:autoSpaceDE w:val="0"/>
        <w:autoSpaceDN w:val="0"/>
        <w:adjustRightInd w:val="0"/>
        <w:spacing w:after="0" w:line="240" w:lineRule="auto"/>
        <w:jc w:val="center"/>
        <w:rPr>
          <w:rFonts w:ascii="Times New Roman" w:hAnsi="Times New Roman" w:cs="Times New Roman"/>
          <w:sz w:val="20"/>
          <w:szCs w:val="20"/>
        </w:rPr>
      </w:pPr>
    </w:p>
    <w:p w:rsidR="008E4EC2" w:rsidRPr="00240FFF" w:rsidRDefault="008E4EC2">
      <w:pPr>
        <w:autoSpaceDE w:val="0"/>
        <w:autoSpaceDN w:val="0"/>
        <w:adjustRightInd w:val="0"/>
        <w:spacing w:after="0" w:line="240" w:lineRule="auto"/>
        <w:jc w:val="center"/>
        <w:rPr>
          <w:rFonts w:ascii="Times New Roman" w:hAnsi="Times New Roman" w:cs="Times New Roman"/>
          <w:sz w:val="20"/>
          <w:szCs w:val="20"/>
        </w:rPr>
      </w:pPr>
    </w:p>
    <w:p w:rsidR="008E4EC2" w:rsidRPr="00240FFF" w:rsidRDefault="008E4EC2">
      <w:pPr>
        <w:autoSpaceDE w:val="0"/>
        <w:autoSpaceDN w:val="0"/>
        <w:adjustRightInd w:val="0"/>
        <w:spacing w:after="0" w:line="240" w:lineRule="auto"/>
        <w:rPr>
          <w:rFonts w:ascii="Times New Roman" w:hAnsi="Times New Roman" w:cs="Times New Roman"/>
          <w:sz w:val="20"/>
          <w:szCs w:val="20"/>
        </w:rPr>
      </w:pPr>
    </w:p>
    <w:p w:rsidR="008E4EC2" w:rsidRPr="00240FFF" w:rsidRDefault="008E4EC2">
      <w:pPr>
        <w:autoSpaceDE w:val="0"/>
        <w:autoSpaceDN w:val="0"/>
        <w:adjustRightInd w:val="0"/>
        <w:spacing w:after="0" w:line="240" w:lineRule="auto"/>
        <w:rPr>
          <w:rFonts w:ascii="Times New Roman" w:hAnsi="Times New Roman" w:cs="Times New Roman"/>
          <w:sz w:val="20"/>
          <w:szCs w:val="20"/>
        </w:rPr>
      </w:pPr>
    </w:p>
    <w:p w:rsidR="008E4EC2" w:rsidRPr="00240FFF" w:rsidRDefault="008E4EC2">
      <w:pPr>
        <w:autoSpaceDE w:val="0"/>
        <w:autoSpaceDN w:val="0"/>
        <w:adjustRightInd w:val="0"/>
        <w:spacing w:after="0" w:line="240" w:lineRule="auto"/>
        <w:rPr>
          <w:rFonts w:ascii="Times New Roman" w:hAnsi="Times New Roman" w:cs="Times New Roman"/>
          <w:sz w:val="20"/>
          <w:szCs w:val="20"/>
        </w:rPr>
      </w:pPr>
    </w:p>
    <w:p w:rsidR="008E4EC2" w:rsidRPr="00240FFF" w:rsidRDefault="008E4EC2">
      <w:pPr>
        <w:autoSpaceDE w:val="0"/>
        <w:autoSpaceDN w:val="0"/>
        <w:adjustRightInd w:val="0"/>
        <w:spacing w:after="0" w:line="240" w:lineRule="auto"/>
        <w:rPr>
          <w:rFonts w:ascii="Times New Roman" w:hAnsi="Times New Roman" w:cs="Times New Roman"/>
          <w:sz w:val="20"/>
          <w:szCs w:val="20"/>
        </w:rPr>
      </w:pPr>
    </w:p>
    <w:p w:rsidR="008E4EC2" w:rsidRPr="00240FFF" w:rsidRDefault="008E4EC2">
      <w:pPr>
        <w:autoSpaceDE w:val="0"/>
        <w:autoSpaceDN w:val="0"/>
        <w:adjustRightInd w:val="0"/>
        <w:spacing w:after="0" w:line="240" w:lineRule="auto"/>
        <w:rPr>
          <w:rFonts w:ascii="Times New Roman" w:hAnsi="Times New Roman" w:cs="Times New Roman"/>
          <w:sz w:val="20"/>
          <w:szCs w:val="20"/>
        </w:rPr>
      </w:pPr>
    </w:p>
    <w:p w:rsidR="008E4EC2" w:rsidRPr="00240FFF" w:rsidRDefault="008E4EC2">
      <w:pPr>
        <w:jc w:val="both"/>
        <w:rPr>
          <w:rFonts w:ascii="Times New Roman" w:hAnsi="Times New Roman" w:cs="Times New Roman"/>
          <w:sz w:val="20"/>
          <w:szCs w:val="20"/>
        </w:rPr>
      </w:pPr>
    </w:p>
    <w:p w:rsidR="008E4EC2" w:rsidRPr="00240FFF" w:rsidRDefault="008E4EC2">
      <w:pPr>
        <w:rPr>
          <w:rFonts w:ascii="Times New Roman" w:hAnsi="Times New Roman" w:cs="Times New Roman"/>
          <w:sz w:val="20"/>
          <w:szCs w:val="20"/>
        </w:rPr>
      </w:pPr>
    </w:p>
    <w:sectPr w:rsidR="008E4EC2" w:rsidRPr="00240FFF">
      <w:footerReference w:type="default" r:id="rId12"/>
      <w:pgSz w:w="16838" w:h="11906" w:orient="landscape"/>
      <w:pgMar w:top="1134" w:right="1440" w:bottom="567" w:left="1440" w:header="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FAA" w:rsidRDefault="00567FAA">
      <w:pPr>
        <w:spacing w:line="240" w:lineRule="auto"/>
      </w:pPr>
      <w:r>
        <w:separator/>
      </w:r>
    </w:p>
  </w:endnote>
  <w:endnote w:type="continuationSeparator" w:id="0">
    <w:p w:rsidR="00567FAA" w:rsidRDefault="00567F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C2" w:rsidRDefault="008E4EC2">
    <w:pPr>
      <w:pStyle w:val="a7"/>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FAA" w:rsidRDefault="00567FAA">
      <w:pPr>
        <w:spacing w:after="0"/>
      </w:pPr>
      <w:r>
        <w:separator/>
      </w:r>
    </w:p>
  </w:footnote>
  <w:footnote w:type="continuationSeparator" w:id="0">
    <w:p w:rsidR="00567FAA" w:rsidRDefault="00567FA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23A08"/>
    <w:multiLevelType w:val="multilevel"/>
    <w:tmpl w:val="70623A08"/>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ABC"/>
    <w:rsid w:val="00007A77"/>
    <w:rsid w:val="00013332"/>
    <w:rsid w:val="000169F6"/>
    <w:rsid w:val="00027A96"/>
    <w:rsid w:val="0003655D"/>
    <w:rsid w:val="0004101F"/>
    <w:rsid w:val="00097F99"/>
    <w:rsid w:val="000D19C8"/>
    <w:rsid w:val="000E2034"/>
    <w:rsid w:val="00125CC6"/>
    <w:rsid w:val="00142405"/>
    <w:rsid w:val="00172A27"/>
    <w:rsid w:val="001777B4"/>
    <w:rsid w:val="00180737"/>
    <w:rsid w:val="00193F12"/>
    <w:rsid w:val="001975A2"/>
    <w:rsid w:val="001A5D7A"/>
    <w:rsid w:val="001C5059"/>
    <w:rsid w:val="002054EE"/>
    <w:rsid w:val="0023409C"/>
    <w:rsid w:val="00235BC4"/>
    <w:rsid w:val="00240FFF"/>
    <w:rsid w:val="0024721E"/>
    <w:rsid w:val="00250A73"/>
    <w:rsid w:val="002525E5"/>
    <w:rsid w:val="002529DB"/>
    <w:rsid w:val="0026456A"/>
    <w:rsid w:val="0028795B"/>
    <w:rsid w:val="00287B34"/>
    <w:rsid w:val="00290E1C"/>
    <w:rsid w:val="00297A89"/>
    <w:rsid w:val="002D0DB3"/>
    <w:rsid w:val="002F5A57"/>
    <w:rsid w:val="0031718B"/>
    <w:rsid w:val="003614F3"/>
    <w:rsid w:val="003B5D2F"/>
    <w:rsid w:val="003C1C0C"/>
    <w:rsid w:val="003D08F4"/>
    <w:rsid w:val="003D3B0D"/>
    <w:rsid w:val="003F50FE"/>
    <w:rsid w:val="00415AC3"/>
    <w:rsid w:val="00445501"/>
    <w:rsid w:val="00452B93"/>
    <w:rsid w:val="00472AFD"/>
    <w:rsid w:val="004739E0"/>
    <w:rsid w:val="00475137"/>
    <w:rsid w:val="004835AA"/>
    <w:rsid w:val="00486977"/>
    <w:rsid w:val="0049301C"/>
    <w:rsid w:val="004C3B1C"/>
    <w:rsid w:val="004C3BA7"/>
    <w:rsid w:val="004D5799"/>
    <w:rsid w:val="004E389E"/>
    <w:rsid w:val="00514BC3"/>
    <w:rsid w:val="00526AB9"/>
    <w:rsid w:val="00537EB5"/>
    <w:rsid w:val="00541F64"/>
    <w:rsid w:val="00567FAA"/>
    <w:rsid w:val="00582591"/>
    <w:rsid w:val="005B19CB"/>
    <w:rsid w:val="005B3B9B"/>
    <w:rsid w:val="005B5932"/>
    <w:rsid w:val="005D4B50"/>
    <w:rsid w:val="005E2B3B"/>
    <w:rsid w:val="005E4917"/>
    <w:rsid w:val="00633C2C"/>
    <w:rsid w:val="0063433A"/>
    <w:rsid w:val="00640441"/>
    <w:rsid w:val="00644D15"/>
    <w:rsid w:val="006522CA"/>
    <w:rsid w:val="00660D2D"/>
    <w:rsid w:val="00690E83"/>
    <w:rsid w:val="006C1056"/>
    <w:rsid w:val="006D3A49"/>
    <w:rsid w:val="006E1471"/>
    <w:rsid w:val="007012F0"/>
    <w:rsid w:val="00705F5A"/>
    <w:rsid w:val="00723CF2"/>
    <w:rsid w:val="0075027C"/>
    <w:rsid w:val="00793E0E"/>
    <w:rsid w:val="007A1B5E"/>
    <w:rsid w:val="007E0DCB"/>
    <w:rsid w:val="007E6ADD"/>
    <w:rsid w:val="007F20D7"/>
    <w:rsid w:val="00804201"/>
    <w:rsid w:val="00816346"/>
    <w:rsid w:val="00832851"/>
    <w:rsid w:val="00832B81"/>
    <w:rsid w:val="00833C55"/>
    <w:rsid w:val="00843F6A"/>
    <w:rsid w:val="008715A9"/>
    <w:rsid w:val="00874215"/>
    <w:rsid w:val="008830C6"/>
    <w:rsid w:val="008A5FE3"/>
    <w:rsid w:val="008E4EC2"/>
    <w:rsid w:val="00910119"/>
    <w:rsid w:val="00927B4F"/>
    <w:rsid w:val="0094169F"/>
    <w:rsid w:val="00942032"/>
    <w:rsid w:val="00970F97"/>
    <w:rsid w:val="009A13A0"/>
    <w:rsid w:val="009D17C5"/>
    <w:rsid w:val="009D416E"/>
    <w:rsid w:val="00A06414"/>
    <w:rsid w:val="00A2188D"/>
    <w:rsid w:val="00A56E4A"/>
    <w:rsid w:val="00A65D9C"/>
    <w:rsid w:val="00A92E29"/>
    <w:rsid w:val="00AA11C3"/>
    <w:rsid w:val="00B05D73"/>
    <w:rsid w:val="00B0633E"/>
    <w:rsid w:val="00B22B73"/>
    <w:rsid w:val="00B414A1"/>
    <w:rsid w:val="00B8272D"/>
    <w:rsid w:val="00BA3429"/>
    <w:rsid w:val="00BB1422"/>
    <w:rsid w:val="00BC58F8"/>
    <w:rsid w:val="00BE6B3A"/>
    <w:rsid w:val="00BF43A6"/>
    <w:rsid w:val="00C02F2B"/>
    <w:rsid w:val="00C05C7A"/>
    <w:rsid w:val="00C100FF"/>
    <w:rsid w:val="00C27789"/>
    <w:rsid w:val="00C417BC"/>
    <w:rsid w:val="00C42B1D"/>
    <w:rsid w:val="00C54E78"/>
    <w:rsid w:val="00C66A6F"/>
    <w:rsid w:val="00C81EB9"/>
    <w:rsid w:val="00CA06D4"/>
    <w:rsid w:val="00CA45FE"/>
    <w:rsid w:val="00CB384C"/>
    <w:rsid w:val="00CF5AA0"/>
    <w:rsid w:val="00CF5EC6"/>
    <w:rsid w:val="00D01BB8"/>
    <w:rsid w:val="00D06672"/>
    <w:rsid w:val="00D22F6C"/>
    <w:rsid w:val="00D71F34"/>
    <w:rsid w:val="00D73F02"/>
    <w:rsid w:val="00D76136"/>
    <w:rsid w:val="00D84CBF"/>
    <w:rsid w:val="00D97A9D"/>
    <w:rsid w:val="00DD65CD"/>
    <w:rsid w:val="00DD7DFA"/>
    <w:rsid w:val="00DF13DF"/>
    <w:rsid w:val="00E0727E"/>
    <w:rsid w:val="00E30677"/>
    <w:rsid w:val="00E472E9"/>
    <w:rsid w:val="00E508E4"/>
    <w:rsid w:val="00E733F0"/>
    <w:rsid w:val="00E73E8C"/>
    <w:rsid w:val="00E7556F"/>
    <w:rsid w:val="00E75AD9"/>
    <w:rsid w:val="00E8178A"/>
    <w:rsid w:val="00ED1EAD"/>
    <w:rsid w:val="00EF429A"/>
    <w:rsid w:val="00EF637C"/>
    <w:rsid w:val="00F1756C"/>
    <w:rsid w:val="00F20A88"/>
    <w:rsid w:val="00F47EBC"/>
    <w:rsid w:val="00F5126A"/>
    <w:rsid w:val="00F753B4"/>
    <w:rsid w:val="00F816AC"/>
    <w:rsid w:val="00FB1ED6"/>
    <w:rsid w:val="00FB275F"/>
    <w:rsid w:val="00FB2802"/>
    <w:rsid w:val="00FB2E80"/>
    <w:rsid w:val="00FB62B1"/>
    <w:rsid w:val="00FC2015"/>
    <w:rsid w:val="00FC72D8"/>
    <w:rsid w:val="00FD07FC"/>
    <w:rsid w:val="00FD31D0"/>
    <w:rsid w:val="00FF3DE2"/>
    <w:rsid w:val="00FF57E6"/>
    <w:rsid w:val="5EA01969"/>
    <w:rsid w:val="635602DE"/>
    <w:rsid w:val="7A2C683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2">
    <w:name w:val="heading 2"/>
    <w:basedOn w:val="a"/>
    <w:next w:val="a"/>
    <w:link w:val="20"/>
    <w:qFormat/>
    <w:rsid w:val="00660D2D"/>
    <w:pPr>
      <w:keepNext/>
      <w:spacing w:after="0" w:line="240" w:lineRule="auto"/>
      <w:jc w:val="both"/>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a5">
    <w:name w:val="header"/>
    <w:basedOn w:val="a"/>
    <w:link w:val="a6"/>
    <w:uiPriority w:val="99"/>
    <w:unhideWhenUsed/>
    <w:pPr>
      <w:tabs>
        <w:tab w:val="center" w:pos="4677"/>
        <w:tab w:val="right" w:pos="9355"/>
      </w:tabs>
      <w:spacing w:after="0" w:line="240" w:lineRule="auto"/>
    </w:pPr>
  </w:style>
  <w:style w:type="paragraph" w:styleId="a7">
    <w:name w:val="footer"/>
    <w:basedOn w:val="a"/>
    <w:link w:val="a8"/>
    <w:uiPriority w:val="99"/>
    <w:unhideWhenUsed/>
    <w:pPr>
      <w:tabs>
        <w:tab w:val="center" w:pos="4677"/>
        <w:tab w:val="right" w:pos="9355"/>
      </w:tabs>
      <w:spacing w:after="0" w:line="240" w:lineRule="auto"/>
    </w:p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left="720"/>
      <w:contextualSpacing/>
    </w:pPr>
  </w:style>
  <w:style w:type="character" w:customStyle="1" w:styleId="a6">
    <w:name w:val="Верхний колонтитул Знак"/>
    <w:basedOn w:val="a0"/>
    <w:link w:val="a5"/>
    <w:uiPriority w:val="99"/>
  </w:style>
  <w:style w:type="character" w:customStyle="1" w:styleId="a8">
    <w:name w:val="Нижний колонтитул Знак"/>
    <w:basedOn w:val="a0"/>
    <w:link w:val="a7"/>
    <w:uiPriority w:val="99"/>
    <w:qFormat/>
  </w:style>
  <w:style w:type="character" w:customStyle="1" w:styleId="a4">
    <w:name w:val="Текст выноски Знак"/>
    <w:basedOn w:val="a0"/>
    <w:link w:val="a3"/>
    <w:uiPriority w:val="99"/>
    <w:semiHidden/>
    <w:qFormat/>
    <w:rPr>
      <w:rFonts w:ascii="Tahoma" w:hAnsi="Tahoma" w:cs="Tahoma"/>
      <w:sz w:val="16"/>
      <w:szCs w:val="16"/>
    </w:rPr>
  </w:style>
  <w:style w:type="character" w:customStyle="1" w:styleId="ab">
    <w:name w:val="Основной текст + Курсив"/>
    <w:rPr>
      <w:rFonts w:ascii="Calibri" w:eastAsia="Calibri" w:hAnsi="Calibri" w:cs="Calibri"/>
      <w:i/>
      <w:iCs/>
      <w:color w:val="000000"/>
      <w:spacing w:val="0"/>
      <w:w w:val="100"/>
      <w:position w:val="0"/>
      <w:sz w:val="20"/>
      <w:szCs w:val="20"/>
      <w:u w:val="none"/>
      <w:lang w:val="ru-RU" w:eastAsia="ru-RU" w:bidi="ru-RU"/>
    </w:rPr>
  </w:style>
  <w:style w:type="paragraph" w:customStyle="1" w:styleId="ac">
    <w:name w:val="Таблицы (моноширинный)"/>
    <w:basedOn w:val="a"/>
    <w:next w:val="a"/>
    <w:uiPriority w:val="99"/>
    <w:unhideWhenUsed/>
    <w:qFormat/>
    <w:rPr>
      <w:rFonts w:ascii="Courier New" w:hAnsi="Courier New"/>
      <w:sz w:val="24"/>
      <w:szCs w:val="24"/>
    </w:rPr>
  </w:style>
  <w:style w:type="paragraph" w:customStyle="1" w:styleId="Default">
    <w:name w:val="Default"/>
    <w:uiPriority w:val="99"/>
    <w:unhideWhenUsed/>
    <w:pPr>
      <w:widowControl w:val="0"/>
      <w:autoSpaceDE w:val="0"/>
      <w:autoSpaceDN w:val="0"/>
      <w:adjustRightInd w:val="0"/>
    </w:pPr>
    <w:rPr>
      <w:rFonts w:ascii="PT Astra Serif" w:eastAsia="PT Astra Serif" w:hAnsi="PT Astra Serif"/>
      <w:color w:val="000000"/>
      <w:sz w:val="24"/>
      <w:szCs w:val="24"/>
    </w:rPr>
  </w:style>
  <w:style w:type="character" w:customStyle="1" w:styleId="ad">
    <w:name w:val="Гипертекстовая ссылка"/>
    <w:basedOn w:val="ae"/>
    <w:uiPriority w:val="99"/>
    <w:unhideWhenUsed/>
    <w:qFormat/>
    <w:rPr>
      <w:rFonts w:hint="default"/>
      <w:b w:val="0"/>
      <w:color w:val="106BBE"/>
      <w:sz w:val="24"/>
      <w:szCs w:val="24"/>
    </w:rPr>
  </w:style>
  <w:style w:type="character" w:customStyle="1" w:styleId="ae">
    <w:name w:val="Цветовое выделение"/>
    <w:uiPriority w:val="99"/>
    <w:unhideWhenUsed/>
    <w:qFormat/>
    <w:rPr>
      <w:rFonts w:hint="default"/>
      <w:b/>
      <w:color w:val="26282F"/>
      <w:sz w:val="24"/>
      <w:szCs w:val="24"/>
    </w:rPr>
  </w:style>
  <w:style w:type="character" w:customStyle="1" w:styleId="af">
    <w:name w:val="Основной текст + Полужирный"/>
    <w:qFormat/>
    <w:rPr>
      <w:rFonts w:ascii="Times New Roman" w:eastAsia="Times New Roman" w:hAnsi="Times New Roman" w:cs="Times New Roman"/>
      <w:b/>
      <w:bCs/>
      <w:color w:val="000000"/>
      <w:spacing w:val="0"/>
      <w:w w:val="100"/>
      <w:position w:val="0"/>
      <w:sz w:val="19"/>
      <w:szCs w:val="19"/>
      <w:u w:val="none"/>
      <w:lang w:val="ru-RU" w:eastAsia="ru-RU" w:bidi="ru-RU"/>
    </w:rPr>
  </w:style>
  <w:style w:type="paragraph" w:customStyle="1" w:styleId="21">
    <w:name w:val="Основной текст2"/>
    <w:qFormat/>
    <w:pPr>
      <w:widowControl w:val="0"/>
      <w:shd w:val="clear" w:color="auto" w:fill="FFFFFF"/>
      <w:spacing w:after="180" w:line="226" w:lineRule="exact"/>
      <w:jc w:val="right"/>
    </w:pPr>
    <w:rPr>
      <w:rFonts w:ascii="Times New Roman" w:eastAsia="SimSun" w:hAnsi="Times New Roman" w:cs="Times New Roman"/>
      <w:sz w:val="19"/>
      <w:szCs w:val="19"/>
    </w:rPr>
  </w:style>
  <w:style w:type="character" w:customStyle="1" w:styleId="1">
    <w:name w:val="Основной текст1"/>
    <w:qFormat/>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paragraph" w:styleId="af0">
    <w:name w:val="Normal (Web)"/>
    <w:basedOn w:val="a"/>
    <w:uiPriority w:val="99"/>
    <w:semiHidden/>
    <w:unhideWhenUsed/>
    <w:rsid w:val="00452B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660D2D"/>
    <w:rPr>
      <w:rFonts w:ascii="Times New Roman" w:eastAsia="Times New Roman" w:hAnsi="Times New Roman" w:cs="Times New Roman"/>
      <w:sz w:val="28"/>
    </w:rPr>
  </w:style>
  <w:style w:type="character" w:styleId="af1">
    <w:name w:val="Hyperlink"/>
    <w:basedOn w:val="a0"/>
    <w:uiPriority w:val="99"/>
    <w:unhideWhenUsed/>
    <w:rsid w:val="00DF13DF"/>
    <w:rPr>
      <w:color w:val="0000FF" w:themeColor="hyperlink"/>
      <w:u w:val="single"/>
    </w:rPr>
  </w:style>
  <w:style w:type="character" w:customStyle="1" w:styleId="FontStyle17">
    <w:name w:val="Font Style17"/>
    <w:uiPriority w:val="99"/>
    <w:rsid w:val="00DF13DF"/>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2">
    <w:name w:val="heading 2"/>
    <w:basedOn w:val="a"/>
    <w:next w:val="a"/>
    <w:link w:val="20"/>
    <w:qFormat/>
    <w:rsid w:val="00660D2D"/>
    <w:pPr>
      <w:keepNext/>
      <w:spacing w:after="0" w:line="240" w:lineRule="auto"/>
      <w:jc w:val="both"/>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a5">
    <w:name w:val="header"/>
    <w:basedOn w:val="a"/>
    <w:link w:val="a6"/>
    <w:uiPriority w:val="99"/>
    <w:unhideWhenUsed/>
    <w:pPr>
      <w:tabs>
        <w:tab w:val="center" w:pos="4677"/>
        <w:tab w:val="right" w:pos="9355"/>
      </w:tabs>
      <w:spacing w:after="0" w:line="240" w:lineRule="auto"/>
    </w:pPr>
  </w:style>
  <w:style w:type="paragraph" w:styleId="a7">
    <w:name w:val="footer"/>
    <w:basedOn w:val="a"/>
    <w:link w:val="a8"/>
    <w:uiPriority w:val="99"/>
    <w:unhideWhenUsed/>
    <w:pPr>
      <w:tabs>
        <w:tab w:val="center" w:pos="4677"/>
        <w:tab w:val="right" w:pos="9355"/>
      </w:tabs>
      <w:spacing w:after="0" w:line="240" w:lineRule="auto"/>
    </w:p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left="720"/>
      <w:contextualSpacing/>
    </w:pPr>
  </w:style>
  <w:style w:type="character" w:customStyle="1" w:styleId="a6">
    <w:name w:val="Верхний колонтитул Знак"/>
    <w:basedOn w:val="a0"/>
    <w:link w:val="a5"/>
    <w:uiPriority w:val="99"/>
  </w:style>
  <w:style w:type="character" w:customStyle="1" w:styleId="a8">
    <w:name w:val="Нижний колонтитул Знак"/>
    <w:basedOn w:val="a0"/>
    <w:link w:val="a7"/>
    <w:uiPriority w:val="99"/>
    <w:qFormat/>
  </w:style>
  <w:style w:type="character" w:customStyle="1" w:styleId="a4">
    <w:name w:val="Текст выноски Знак"/>
    <w:basedOn w:val="a0"/>
    <w:link w:val="a3"/>
    <w:uiPriority w:val="99"/>
    <w:semiHidden/>
    <w:qFormat/>
    <w:rPr>
      <w:rFonts w:ascii="Tahoma" w:hAnsi="Tahoma" w:cs="Tahoma"/>
      <w:sz w:val="16"/>
      <w:szCs w:val="16"/>
    </w:rPr>
  </w:style>
  <w:style w:type="character" w:customStyle="1" w:styleId="ab">
    <w:name w:val="Основной текст + Курсив"/>
    <w:rPr>
      <w:rFonts w:ascii="Calibri" w:eastAsia="Calibri" w:hAnsi="Calibri" w:cs="Calibri"/>
      <w:i/>
      <w:iCs/>
      <w:color w:val="000000"/>
      <w:spacing w:val="0"/>
      <w:w w:val="100"/>
      <w:position w:val="0"/>
      <w:sz w:val="20"/>
      <w:szCs w:val="20"/>
      <w:u w:val="none"/>
      <w:lang w:val="ru-RU" w:eastAsia="ru-RU" w:bidi="ru-RU"/>
    </w:rPr>
  </w:style>
  <w:style w:type="paragraph" w:customStyle="1" w:styleId="ac">
    <w:name w:val="Таблицы (моноширинный)"/>
    <w:basedOn w:val="a"/>
    <w:next w:val="a"/>
    <w:uiPriority w:val="99"/>
    <w:unhideWhenUsed/>
    <w:qFormat/>
    <w:rPr>
      <w:rFonts w:ascii="Courier New" w:hAnsi="Courier New"/>
      <w:sz w:val="24"/>
      <w:szCs w:val="24"/>
    </w:rPr>
  </w:style>
  <w:style w:type="paragraph" w:customStyle="1" w:styleId="Default">
    <w:name w:val="Default"/>
    <w:uiPriority w:val="99"/>
    <w:unhideWhenUsed/>
    <w:pPr>
      <w:widowControl w:val="0"/>
      <w:autoSpaceDE w:val="0"/>
      <w:autoSpaceDN w:val="0"/>
      <w:adjustRightInd w:val="0"/>
    </w:pPr>
    <w:rPr>
      <w:rFonts w:ascii="PT Astra Serif" w:eastAsia="PT Astra Serif" w:hAnsi="PT Astra Serif"/>
      <w:color w:val="000000"/>
      <w:sz w:val="24"/>
      <w:szCs w:val="24"/>
    </w:rPr>
  </w:style>
  <w:style w:type="character" w:customStyle="1" w:styleId="ad">
    <w:name w:val="Гипертекстовая ссылка"/>
    <w:basedOn w:val="ae"/>
    <w:uiPriority w:val="99"/>
    <w:unhideWhenUsed/>
    <w:qFormat/>
    <w:rPr>
      <w:rFonts w:hint="default"/>
      <w:b w:val="0"/>
      <w:color w:val="106BBE"/>
      <w:sz w:val="24"/>
      <w:szCs w:val="24"/>
    </w:rPr>
  </w:style>
  <w:style w:type="character" w:customStyle="1" w:styleId="ae">
    <w:name w:val="Цветовое выделение"/>
    <w:uiPriority w:val="99"/>
    <w:unhideWhenUsed/>
    <w:qFormat/>
    <w:rPr>
      <w:rFonts w:hint="default"/>
      <w:b/>
      <w:color w:val="26282F"/>
      <w:sz w:val="24"/>
      <w:szCs w:val="24"/>
    </w:rPr>
  </w:style>
  <w:style w:type="character" w:customStyle="1" w:styleId="af">
    <w:name w:val="Основной текст + Полужирный"/>
    <w:qFormat/>
    <w:rPr>
      <w:rFonts w:ascii="Times New Roman" w:eastAsia="Times New Roman" w:hAnsi="Times New Roman" w:cs="Times New Roman"/>
      <w:b/>
      <w:bCs/>
      <w:color w:val="000000"/>
      <w:spacing w:val="0"/>
      <w:w w:val="100"/>
      <w:position w:val="0"/>
      <w:sz w:val="19"/>
      <w:szCs w:val="19"/>
      <w:u w:val="none"/>
      <w:lang w:val="ru-RU" w:eastAsia="ru-RU" w:bidi="ru-RU"/>
    </w:rPr>
  </w:style>
  <w:style w:type="paragraph" w:customStyle="1" w:styleId="21">
    <w:name w:val="Основной текст2"/>
    <w:qFormat/>
    <w:pPr>
      <w:widowControl w:val="0"/>
      <w:shd w:val="clear" w:color="auto" w:fill="FFFFFF"/>
      <w:spacing w:after="180" w:line="226" w:lineRule="exact"/>
      <w:jc w:val="right"/>
    </w:pPr>
    <w:rPr>
      <w:rFonts w:ascii="Times New Roman" w:eastAsia="SimSun" w:hAnsi="Times New Roman" w:cs="Times New Roman"/>
      <w:sz w:val="19"/>
      <w:szCs w:val="19"/>
    </w:rPr>
  </w:style>
  <w:style w:type="character" w:customStyle="1" w:styleId="1">
    <w:name w:val="Основной текст1"/>
    <w:qFormat/>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paragraph" w:styleId="af0">
    <w:name w:val="Normal (Web)"/>
    <w:basedOn w:val="a"/>
    <w:uiPriority w:val="99"/>
    <w:semiHidden/>
    <w:unhideWhenUsed/>
    <w:rsid w:val="00452B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660D2D"/>
    <w:rPr>
      <w:rFonts w:ascii="Times New Roman" w:eastAsia="Times New Roman" w:hAnsi="Times New Roman" w:cs="Times New Roman"/>
      <w:sz w:val="28"/>
    </w:rPr>
  </w:style>
  <w:style w:type="character" w:styleId="af1">
    <w:name w:val="Hyperlink"/>
    <w:basedOn w:val="a0"/>
    <w:uiPriority w:val="99"/>
    <w:unhideWhenUsed/>
    <w:rsid w:val="00DF13DF"/>
    <w:rPr>
      <w:color w:val="0000FF" w:themeColor="hyperlink"/>
      <w:u w:val="single"/>
    </w:rPr>
  </w:style>
  <w:style w:type="character" w:customStyle="1" w:styleId="FontStyle17">
    <w:name w:val="Font Style17"/>
    <w:uiPriority w:val="99"/>
    <w:rsid w:val="00DF13DF"/>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230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2138291/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EE88170CC7DA122D99D9BF26E5A027222F6E6D30EAD0C713F949DEF6571162D4BB61ED2A8635CDE64F3FDF539G826D" TargetMode="External"/><Relationship Id="rId5" Type="http://schemas.openxmlformats.org/officeDocument/2006/relationships/webSettings" Target="webSettings.xml"/><Relationship Id="rId10" Type="http://schemas.openxmlformats.org/officeDocument/2006/relationships/hyperlink" Target="consultantplus://offline/ref=AEE88170CC7DA122D99D9BF26E5A027222F6E2D60AA70C713F949DEF6571162D59B646DEA96142DF6DE6ABA47CDBD58296B31C30F594D011GC2AD" TargetMode="External"/><Relationship Id="rId4" Type="http://schemas.openxmlformats.org/officeDocument/2006/relationships/settings" Target="settings.xml"/><Relationship Id="rId9" Type="http://schemas.openxmlformats.org/officeDocument/2006/relationships/hyperlink" Target="consultantplus://offline/ref=AEE88170CC7DA122D99D9BF26E5A027222F6E2D60AA70C713F949DEF6571162D59B646DEA96142DF6DE6ABA47CDBD58296B31C30F594D011GC2A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3732</Words>
  <Characters>21276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База4</cp:lastModifiedBy>
  <cp:revision>2</cp:revision>
  <cp:lastPrinted>2022-12-13T05:12:00Z</cp:lastPrinted>
  <dcterms:created xsi:type="dcterms:W3CDTF">2024-02-21T02:15:00Z</dcterms:created>
  <dcterms:modified xsi:type="dcterms:W3CDTF">2024-02-21T02:15:00Z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A9B6242FC11649BC8A8E45D53F9BD8E7</vt:lpwstr>
  </property>
</Properties>
</file>